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8D" w:rsidRPr="0031508D" w:rsidRDefault="0031508D" w:rsidP="003150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chap4"/>
      <w:r w:rsidRPr="0031508D">
        <w:rPr>
          <w:rFonts w:ascii="Times New Roman" w:eastAsia="Times New Roman" w:hAnsi="Times New Roman" w:cs="Times New Roman"/>
          <w:b/>
          <w:bCs/>
          <w:color w:val="000000"/>
          <w:sz w:val="36"/>
          <w:szCs w:val="36"/>
        </w:rPr>
        <w:t xml:space="preserve">Chapter 4—What Is Relapse Prevention </w:t>
      </w:r>
      <w:proofErr w:type="gramStart"/>
      <w:r w:rsidRPr="0031508D">
        <w:rPr>
          <w:rFonts w:ascii="Times New Roman" w:eastAsia="Times New Roman" w:hAnsi="Times New Roman" w:cs="Times New Roman"/>
          <w:b/>
          <w:bCs/>
          <w:color w:val="000000"/>
          <w:sz w:val="36"/>
          <w:szCs w:val="36"/>
        </w:rPr>
        <w:t>Treatment?</w:t>
      </w:r>
      <w:bookmarkEnd w:id="0"/>
      <w:proofErr w:type="gramEnd"/>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Relapse prevention is a systematic method of teaching recovering patients to recognize and manage relapse warning signs. Relapse prevention becomes the primary focus for patients who are unable to maintain abstinence from alcohol or drugs despite primary treatment.</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Recovery is defined as abstinence plus a full return to bio/psycho/social functioning. As previously noted, relapse is defined as the process of becoming dysfunctional in recovery, which leads to a return to chemical use, physical or emotional collapse, or suicide. Relapse episodes </w:t>
      </w:r>
      <w:proofErr w:type="gramStart"/>
      <w:r w:rsidRPr="0031508D">
        <w:rPr>
          <w:rFonts w:ascii="Times New Roman" w:eastAsia="Times New Roman" w:hAnsi="Times New Roman" w:cs="Times New Roman"/>
          <w:color w:val="000000"/>
          <w:sz w:val="27"/>
          <w:szCs w:val="27"/>
        </w:rPr>
        <w:t>are usually preceded</w:t>
      </w:r>
      <w:proofErr w:type="gramEnd"/>
      <w:r w:rsidRPr="0031508D">
        <w:rPr>
          <w:rFonts w:ascii="Times New Roman" w:eastAsia="Times New Roman" w:hAnsi="Times New Roman" w:cs="Times New Roman"/>
          <w:color w:val="000000"/>
          <w:sz w:val="27"/>
          <w:szCs w:val="27"/>
        </w:rPr>
        <w:t xml:space="preserve"> by a series of observable warning signs. Typically, relapse progresses from bio/psycho/social stability through a period of progressively increasing distress that leads to physical or emotional collapse. The symptoms intensify unless the individual turns to the use of alcohol or drugs for relief.</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To understand the progression of warning signs, it is important to look at the dynamic interaction between the recovery and relapse processes. Recovery and relapse </w:t>
      </w:r>
      <w:proofErr w:type="gramStart"/>
      <w:r w:rsidRPr="0031508D">
        <w:rPr>
          <w:rFonts w:ascii="Times New Roman" w:eastAsia="Times New Roman" w:hAnsi="Times New Roman" w:cs="Times New Roman"/>
          <w:color w:val="000000"/>
          <w:sz w:val="27"/>
          <w:szCs w:val="27"/>
        </w:rPr>
        <w:t>can be described</w:t>
      </w:r>
      <w:proofErr w:type="gramEnd"/>
      <w:r w:rsidRPr="0031508D">
        <w:rPr>
          <w:rFonts w:ascii="Times New Roman" w:eastAsia="Times New Roman" w:hAnsi="Times New Roman" w:cs="Times New Roman"/>
          <w:color w:val="000000"/>
          <w:sz w:val="27"/>
          <w:szCs w:val="27"/>
        </w:rPr>
        <w:t xml:space="preserve"> as related processes that unfold in six stages:</w:t>
      </w:r>
    </w:p>
    <w:p w:rsidR="0031508D" w:rsidRPr="0031508D" w:rsidRDefault="0031508D" w:rsidP="0031508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Abstaining from alcohol and other drugs</w:t>
      </w:r>
    </w:p>
    <w:p w:rsidR="0031508D" w:rsidRPr="0031508D" w:rsidRDefault="0031508D" w:rsidP="0031508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Separating from people, places, and things that promote the use of alcohol or drugs, and establishing a social network that supports recovery</w:t>
      </w:r>
    </w:p>
    <w:p w:rsidR="0031508D" w:rsidRPr="0031508D" w:rsidRDefault="0031508D" w:rsidP="0031508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Stopping self-defeating behaviors that prevent awareness of painful feelings and irrational thoughts</w:t>
      </w:r>
    </w:p>
    <w:p w:rsidR="0031508D" w:rsidRPr="0031508D" w:rsidRDefault="0031508D" w:rsidP="0031508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Learning how to manage feelings and emotions responsibly without resorting to compulsive behavior or the use of alcohol or drugs</w:t>
      </w:r>
    </w:p>
    <w:p w:rsidR="0031508D" w:rsidRPr="0031508D" w:rsidRDefault="0031508D" w:rsidP="0031508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Learning to change addictive thinking patterns that create painful feelings and self-defeating behaviors</w:t>
      </w:r>
    </w:p>
    <w:p w:rsidR="0031508D" w:rsidRPr="0031508D" w:rsidRDefault="0031508D" w:rsidP="0031508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Identifying and changing the mistaken core beliefs about oneself, others, and the world that promote irrational thinking.</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When people who have had a stable recovery and have done well begin to relapse, they simply reverse this process. In other words, they</w:t>
      </w:r>
    </w:p>
    <w:p w:rsidR="0031508D" w:rsidRPr="0031508D" w:rsidRDefault="0031508D" w:rsidP="0031508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Have a mistaken belief that causes irrational thoughts</w:t>
      </w:r>
    </w:p>
    <w:p w:rsidR="0031508D" w:rsidRPr="0031508D" w:rsidRDefault="0031508D" w:rsidP="0031508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Begin to return to addictive thinking patterns that cause painful feelings</w:t>
      </w:r>
    </w:p>
    <w:p w:rsidR="0031508D" w:rsidRPr="0031508D" w:rsidRDefault="0031508D" w:rsidP="0031508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Engage in compulsive, self-defeating behaviors as a way to avoid the feelings</w:t>
      </w:r>
    </w:p>
    <w:p w:rsidR="0031508D" w:rsidRPr="0031508D" w:rsidRDefault="0031508D" w:rsidP="0031508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Seek out situations involving people who use alcohol and drugs</w:t>
      </w:r>
    </w:p>
    <w:p w:rsidR="0031508D" w:rsidRPr="0031508D" w:rsidRDefault="0031508D" w:rsidP="0031508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Find themselves in more pain, thinking less rationally, and behaving less responsibly</w:t>
      </w:r>
    </w:p>
    <w:p w:rsidR="0031508D" w:rsidRPr="0031508D" w:rsidRDefault="0031508D" w:rsidP="0031508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lastRenderedPageBreak/>
        <w:t>Find themselves in a situation in which drug or alcohol use seems like a logical escape from their pain, and they use alcohol or drugs.</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A number of basic principles and procedures underlie the CENAPS Model of Relapse Prevention Therapy. Each principle forms the basis of specific </w:t>
      </w:r>
      <w:proofErr w:type="gramStart"/>
      <w:r w:rsidRPr="0031508D">
        <w:rPr>
          <w:rFonts w:ascii="Times New Roman" w:eastAsia="Times New Roman" w:hAnsi="Times New Roman" w:cs="Times New Roman"/>
          <w:color w:val="000000"/>
          <w:sz w:val="27"/>
          <w:szCs w:val="27"/>
        </w:rPr>
        <w:t>relapse prevention therapy procedures</w:t>
      </w:r>
      <w:proofErr w:type="gramEnd"/>
      <w:r w:rsidRPr="0031508D">
        <w:rPr>
          <w:rFonts w:ascii="Times New Roman" w:eastAsia="Times New Roman" w:hAnsi="Times New Roman" w:cs="Times New Roman"/>
          <w:color w:val="000000"/>
          <w:sz w:val="27"/>
          <w:szCs w:val="27"/>
        </w:rPr>
        <w:t>. Counselors can use the following principles and procedures to develop appropriate treatment plans for relapse-prone patients. Following a description of each principle is the relapse prevention procedure for that principle.</w:t>
      </w:r>
    </w:p>
    <w:p w:rsidR="0031508D" w:rsidRPr="0031508D" w:rsidRDefault="0031508D" w:rsidP="003150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508D">
        <w:rPr>
          <w:rFonts w:ascii="Times New Roman" w:eastAsia="Times New Roman" w:hAnsi="Times New Roman" w:cs="Times New Roman"/>
          <w:b/>
          <w:bCs/>
          <w:color w:val="000000"/>
          <w:sz w:val="36"/>
          <w:szCs w:val="36"/>
        </w:rPr>
        <w:t>Principle 1: Self-Regulation</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The risk of relapse will decrease as a patient's capacity to self-regulate thinking, feeling, </w:t>
      </w:r>
      <w:proofErr w:type="gramStart"/>
      <w:r w:rsidRPr="0031508D">
        <w:rPr>
          <w:rFonts w:ascii="Times New Roman" w:eastAsia="Times New Roman" w:hAnsi="Times New Roman" w:cs="Times New Roman"/>
          <w:color w:val="000000"/>
          <w:sz w:val="27"/>
          <w:szCs w:val="27"/>
        </w:rPr>
        <w:t>memory</w:t>
      </w:r>
      <w:proofErr w:type="gramEnd"/>
      <w:r w:rsidRPr="0031508D">
        <w:rPr>
          <w:rFonts w:ascii="Times New Roman" w:eastAsia="Times New Roman" w:hAnsi="Times New Roman" w:cs="Times New Roman"/>
          <w:color w:val="000000"/>
          <w:sz w:val="27"/>
          <w:szCs w:val="27"/>
        </w:rPr>
        <w:t>, judgment, and behavior increases.</w:t>
      </w:r>
    </w:p>
    <w:p w:rsidR="0031508D" w:rsidRPr="0031508D" w:rsidRDefault="0031508D" w:rsidP="0031508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1508D">
        <w:rPr>
          <w:rFonts w:ascii="Times New Roman" w:eastAsia="Times New Roman" w:hAnsi="Times New Roman" w:cs="Times New Roman"/>
          <w:b/>
          <w:bCs/>
          <w:color w:val="000000"/>
          <w:sz w:val="27"/>
          <w:szCs w:val="27"/>
        </w:rPr>
        <w:t>Relapse Prevention Procedure 1: Stabilization</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An initial treatment plan </w:t>
      </w:r>
      <w:proofErr w:type="gramStart"/>
      <w:r w:rsidRPr="0031508D">
        <w:rPr>
          <w:rFonts w:ascii="Times New Roman" w:eastAsia="Times New Roman" w:hAnsi="Times New Roman" w:cs="Times New Roman"/>
          <w:color w:val="000000"/>
          <w:sz w:val="27"/>
          <w:szCs w:val="27"/>
        </w:rPr>
        <w:t>is established</w:t>
      </w:r>
      <w:proofErr w:type="gramEnd"/>
      <w:r w:rsidRPr="0031508D">
        <w:rPr>
          <w:rFonts w:ascii="Times New Roman" w:eastAsia="Times New Roman" w:hAnsi="Times New Roman" w:cs="Times New Roman"/>
          <w:color w:val="000000"/>
          <w:sz w:val="27"/>
          <w:szCs w:val="27"/>
        </w:rPr>
        <w:t xml:space="preserve"> that allows relapse-prone individuals to stabilize physically, psychologically, and socially. The level of stabilization </w:t>
      </w:r>
      <w:proofErr w:type="gramStart"/>
      <w:r w:rsidRPr="0031508D">
        <w:rPr>
          <w:rFonts w:ascii="Times New Roman" w:eastAsia="Times New Roman" w:hAnsi="Times New Roman" w:cs="Times New Roman"/>
          <w:color w:val="000000"/>
          <w:sz w:val="27"/>
          <w:szCs w:val="27"/>
        </w:rPr>
        <w:t>is measured</w:t>
      </w:r>
      <w:proofErr w:type="gramEnd"/>
      <w:r w:rsidRPr="0031508D">
        <w:rPr>
          <w:rFonts w:ascii="Times New Roman" w:eastAsia="Times New Roman" w:hAnsi="Times New Roman" w:cs="Times New Roman"/>
          <w:color w:val="000000"/>
          <w:sz w:val="27"/>
          <w:szCs w:val="27"/>
        </w:rPr>
        <w:t xml:space="preserve"> by the ability to perform the basic activities of daily living. Because the symptoms of withdrawal are stress-sensitive, it is important to evaluate the patient's level of stability under both high and low stress. Many people who appear stable in a low-stress environment become unstable when placed in a more stressful environment.</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stabilization process often includes</w:t>
      </w:r>
    </w:p>
    <w:p w:rsidR="0031508D" w:rsidRPr="0031508D" w:rsidRDefault="0031508D" w:rsidP="0031508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Detoxification from alcohol and other drugs</w:t>
      </w:r>
    </w:p>
    <w:p w:rsidR="0031508D" w:rsidRPr="0031508D" w:rsidRDefault="0031508D" w:rsidP="0031508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Solving the immediate crises that threaten sobriety</w:t>
      </w:r>
    </w:p>
    <w:p w:rsidR="0031508D" w:rsidRPr="0031508D" w:rsidRDefault="0031508D" w:rsidP="0031508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Learning skills to identify and manage </w:t>
      </w:r>
      <w:proofErr w:type="spellStart"/>
      <w:r w:rsidRPr="0031508D">
        <w:rPr>
          <w:rFonts w:ascii="Times New Roman" w:eastAsia="Times New Roman" w:hAnsi="Times New Roman" w:cs="Times New Roman"/>
          <w:color w:val="000000"/>
          <w:sz w:val="27"/>
          <w:szCs w:val="27"/>
        </w:rPr>
        <w:t>Post Acute</w:t>
      </w:r>
      <w:proofErr w:type="spellEnd"/>
      <w:r w:rsidRPr="0031508D">
        <w:rPr>
          <w:rFonts w:ascii="Times New Roman" w:eastAsia="Times New Roman" w:hAnsi="Times New Roman" w:cs="Times New Roman"/>
          <w:color w:val="000000"/>
          <w:sz w:val="27"/>
          <w:szCs w:val="27"/>
        </w:rPr>
        <w:t xml:space="preserve"> Withdrawal and Addictive Preoccupation</w:t>
      </w:r>
    </w:p>
    <w:p w:rsidR="0031508D" w:rsidRPr="0031508D" w:rsidRDefault="0031508D" w:rsidP="0031508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Establishing a daily structure that includes proper diet, exercise, stress management, and regular contact with treatment personnel and self-help groups.</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Because the risk of using alcohol or drugs is highest during the stabilization period, steps </w:t>
      </w:r>
      <w:proofErr w:type="gramStart"/>
      <w:r w:rsidRPr="0031508D">
        <w:rPr>
          <w:rFonts w:ascii="Times New Roman" w:eastAsia="Times New Roman" w:hAnsi="Times New Roman" w:cs="Times New Roman"/>
          <w:color w:val="000000"/>
          <w:sz w:val="27"/>
          <w:szCs w:val="27"/>
        </w:rPr>
        <w:t>must be taken</w:t>
      </w:r>
      <w:proofErr w:type="gramEnd"/>
      <w:r w:rsidRPr="0031508D">
        <w:rPr>
          <w:rFonts w:ascii="Times New Roman" w:eastAsia="Times New Roman" w:hAnsi="Times New Roman" w:cs="Times New Roman"/>
          <w:color w:val="000000"/>
          <w:sz w:val="27"/>
          <w:szCs w:val="27"/>
        </w:rPr>
        <w:t xml:space="preserve"> to prevent use during this time. The patient needs to be in a drug-free environment. Any irrational thoughts (thoughts that </w:t>
      </w:r>
      <w:proofErr w:type="gramStart"/>
      <w:r w:rsidRPr="0031508D">
        <w:rPr>
          <w:rFonts w:ascii="Times New Roman" w:eastAsia="Times New Roman" w:hAnsi="Times New Roman" w:cs="Times New Roman"/>
          <w:color w:val="000000"/>
          <w:sz w:val="27"/>
          <w:szCs w:val="27"/>
        </w:rPr>
        <w:t>don't</w:t>
      </w:r>
      <w:proofErr w:type="gramEnd"/>
      <w:r w:rsidRPr="0031508D">
        <w:rPr>
          <w:rFonts w:ascii="Times New Roman" w:eastAsia="Times New Roman" w:hAnsi="Times New Roman" w:cs="Times New Roman"/>
          <w:color w:val="000000"/>
          <w:sz w:val="27"/>
          <w:szCs w:val="27"/>
        </w:rPr>
        <w:t xml:space="preserve"> make sense to a healthy person) that are creating immediate justification for relapse need to be identified and discussed. The patient </w:t>
      </w:r>
      <w:proofErr w:type="gramStart"/>
      <w:r w:rsidRPr="0031508D">
        <w:rPr>
          <w:rFonts w:ascii="Times New Roman" w:eastAsia="Times New Roman" w:hAnsi="Times New Roman" w:cs="Times New Roman"/>
          <w:color w:val="000000"/>
          <w:sz w:val="27"/>
          <w:szCs w:val="27"/>
        </w:rPr>
        <w:t>should then be helped</w:t>
      </w:r>
      <w:proofErr w:type="gramEnd"/>
      <w:r w:rsidRPr="0031508D">
        <w:rPr>
          <w:rFonts w:ascii="Times New Roman" w:eastAsia="Times New Roman" w:hAnsi="Times New Roman" w:cs="Times New Roman"/>
          <w:color w:val="000000"/>
          <w:sz w:val="27"/>
          <w:szCs w:val="27"/>
        </w:rPr>
        <w:t xml:space="preserve"> to remember the consequences of past chemical use and to develop new coping strategies.</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1508D">
        <w:rPr>
          <w:rFonts w:ascii="Times New Roman" w:eastAsia="Times New Roman" w:hAnsi="Times New Roman" w:cs="Times New Roman"/>
          <w:color w:val="000000"/>
          <w:sz w:val="27"/>
          <w:szCs w:val="27"/>
        </w:rPr>
        <w:lastRenderedPageBreak/>
        <w:t>An early relapse intervention plan can be developed by the counselor and patient to decide what action to take if the patient begins to use alcohol or drugs</w:t>
      </w:r>
      <w:proofErr w:type="gramEnd"/>
      <w:r w:rsidRPr="0031508D">
        <w:rPr>
          <w:rFonts w:ascii="Times New Roman" w:eastAsia="Times New Roman" w:hAnsi="Times New Roman" w:cs="Times New Roman"/>
          <w:color w:val="000000"/>
          <w:sz w:val="27"/>
          <w:szCs w:val="27"/>
        </w:rPr>
        <w:t>. This early intervention plan motivates the patient to stay sober and provides a safety net should chemical use occur.</w:t>
      </w:r>
    </w:p>
    <w:p w:rsidR="0031508D" w:rsidRPr="0031508D" w:rsidRDefault="0031508D" w:rsidP="003150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508D">
        <w:rPr>
          <w:rFonts w:ascii="Times New Roman" w:eastAsia="Times New Roman" w:hAnsi="Times New Roman" w:cs="Times New Roman"/>
          <w:b/>
          <w:bCs/>
          <w:color w:val="000000"/>
          <w:sz w:val="36"/>
          <w:szCs w:val="36"/>
        </w:rPr>
        <w:t>Principle 2: Integration</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risk of relapse will decrease as the level of conscious understanding and acceptance of situations and events that have led to past relapses increases.</w:t>
      </w:r>
    </w:p>
    <w:p w:rsidR="0031508D" w:rsidRPr="0031508D" w:rsidRDefault="0031508D" w:rsidP="0031508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1508D">
        <w:rPr>
          <w:rFonts w:ascii="Times New Roman" w:eastAsia="Times New Roman" w:hAnsi="Times New Roman" w:cs="Times New Roman"/>
          <w:b/>
          <w:bCs/>
          <w:color w:val="000000"/>
          <w:sz w:val="27"/>
          <w:szCs w:val="27"/>
        </w:rPr>
        <w:t>Relapse Prevention Procedure 2: Self-Assessment</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Self-assessment first involves a detailed reconstruction of the presenting problems (problems that caused the patient to seek treatment) and the alcohol and drug use history. A careful exploration of the presenting problems identifies critical issues that can trigger relapse. This allows the counselor to design intervention plans that help to solve crises that </w:t>
      </w:r>
      <w:proofErr w:type="gramStart"/>
      <w:r w:rsidRPr="0031508D">
        <w:rPr>
          <w:rFonts w:ascii="Times New Roman" w:eastAsia="Times New Roman" w:hAnsi="Times New Roman" w:cs="Times New Roman"/>
          <w:color w:val="000000"/>
          <w:sz w:val="27"/>
          <w:szCs w:val="27"/>
        </w:rPr>
        <w:t>can be used</w:t>
      </w:r>
      <w:proofErr w:type="gramEnd"/>
      <w:r w:rsidRPr="0031508D">
        <w:rPr>
          <w:rFonts w:ascii="Times New Roman" w:eastAsia="Times New Roman" w:hAnsi="Times New Roman" w:cs="Times New Roman"/>
          <w:color w:val="000000"/>
          <w:sz w:val="27"/>
          <w:szCs w:val="27"/>
        </w:rPr>
        <w:t xml:space="preserve"> for relapse justification in the early treatment stages. The next step is a reconstruction of the recovery and relapse history. This helps identify past causes of relapse.</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In reconstructing the recovery/relapse history, it is important to identify the recovery tasks that were completed or ignored, and to find the sequence of warning signs that led back to drug or alcohol use. The assessment is most effective if the counselor reconstructs the relapse history using exercises (done as homework assignments), such as making a list of all relapse episodes and identifying the problems that led to relapse. These assignments should be reviewed </w:t>
      </w:r>
      <w:proofErr w:type="gramStart"/>
      <w:r w:rsidRPr="0031508D">
        <w:rPr>
          <w:rFonts w:ascii="Times New Roman" w:eastAsia="Times New Roman" w:hAnsi="Times New Roman" w:cs="Times New Roman"/>
          <w:color w:val="000000"/>
          <w:sz w:val="27"/>
          <w:szCs w:val="27"/>
        </w:rPr>
        <w:t>in group</w:t>
      </w:r>
      <w:proofErr w:type="gramEnd"/>
      <w:r w:rsidRPr="0031508D">
        <w:rPr>
          <w:rFonts w:ascii="Times New Roman" w:eastAsia="Times New Roman" w:hAnsi="Times New Roman" w:cs="Times New Roman"/>
          <w:color w:val="000000"/>
          <w:sz w:val="27"/>
          <w:szCs w:val="27"/>
        </w:rPr>
        <w:t xml:space="preserve"> and individual sessions.</w:t>
      </w:r>
    </w:p>
    <w:p w:rsidR="0031508D" w:rsidRPr="0031508D" w:rsidRDefault="0031508D" w:rsidP="003150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508D">
        <w:rPr>
          <w:rFonts w:ascii="Times New Roman" w:eastAsia="Times New Roman" w:hAnsi="Times New Roman" w:cs="Times New Roman"/>
          <w:b/>
          <w:bCs/>
          <w:color w:val="000000"/>
          <w:sz w:val="36"/>
          <w:szCs w:val="36"/>
        </w:rPr>
        <w:t>Principle 3: Understanding</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risk of relapse will decrease as the understanding of the general factors that cause relapse increases.</w:t>
      </w:r>
    </w:p>
    <w:p w:rsidR="0031508D" w:rsidRPr="0031508D" w:rsidRDefault="0031508D" w:rsidP="0031508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1508D">
        <w:rPr>
          <w:rFonts w:ascii="Times New Roman" w:eastAsia="Times New Roman" w:hAnsi="Times New Roman" w:cs="Times New Roman"/>
          <w:b/>
          <w:bCs/>
          <w:color w:val="000000"/>
          <w:sz w:val="27"/>
          <w:szCs w:val="27"/>
        </w:rPr>
        <w:t>Relapse Prevention Procedure 3: Relapse Education</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1508D">
        <w:rPr>
          <w:rFonts w:ascii="Times New Roman" w:eastAsia="Times New Roman" w:hAnsi="Times New Roman" w:cs="Times New Roman"/>
          <w:color w:val="000000"/>
          <w:sz w:val="27"/>
          <w:szCs w:val="27"/>
        </w:rPr>
        <w:t>Relapsers</w:t>
      </w:r>
      <w:proofErr w:type="spellEnd"/>
      <w:r w:rsidRPr="0031508D">
        <w:rPr>
          <w:rFonts w:ascii="Times New Roman" w:eastAsia="Times New Roman" w:hAnsi="Times New Roman" w:cs="Times New Roman"/>
          <w:color w:val="000000"/>
          <w:sz w:val="27"/>
          <w:szCs w:val="27"/>
        </w:rPr>
        <w:t xml:space="preserve"> need accurate information about what causes relapse and what </w:t>
      </w:r>
      <w:proofErr w:type="gramStart"/>
      <w:r w:rsidRPr="0031508D">
        <w:rPr>
          <w:rFonts w:ascii="Times New Roman" w:eastAsia="Times New Roman" w:hAnsi="Times New Roman" w:cs="Times New Roman"/>
          <w:color w:val="000000"/>
          <w:sz w:val="27"/>
          <w:szCs w:val="27"/>
        </w:rPr>
        <w:t>can be done</w:t>
      </w:r>
      <w:proofErr w:type="gramEnd"/>
      <w:r w:rsidRPr="0031508D">
        <w:rPr>
          <w:rFonts w:ascii="Times New Roman" w:eastAsia="Times New Roman" w:hAnsi="Times New Roman" w:cs="Times New Roman"/>
          <w:color w:val="000000"/>
          <w:sz w:val="27"/>
          <w:szCs w:val="27"/>
        </w:rPr>
        <w:t xml:space="preserve"> to prevent it. This </w:t>
      </w:r>
      <w:proofErr w:type="gramStart"/>
      <w:r w:rsidRPr="0031508D">
        <w:rPr>
          <w:rFonts w:ascii="Times New Roman" w:eastAsia="Times New Roman" w:hAnsi="Times New Roman" w:cs="Times New Roman"/>
          <w:color w:val="000000"/>
          <w:sz w:val="27"/>
          <w:szCs w:val="27"/>
        </w:rPr>
        <w:t>is typically provided</w:t>
      </w:r>
      <w:proofErr w:type="gramEnd"/>
      <w:r w:rsidRPr="0031508D">
        <w:rPr>
          <w:rFonts w:ascii="Times New Roman" w:eastAsia="Times New Roman" w:hAnsi="Times New Roman" w:cs="Times New Roman"/>
          <w:color w:val="000000"/>
          <w:sz w:val="27"/>
          <w:szCs w:val="27"/>
        </w:rPr>
        <w:t xml:space="preserve"> in structured relapse education sessions and reading assignments, which provide specific information about recovery, relapse, and relapse prevention planning methods. This information should include, but not be limited to</w:t>
      </w:r>
    </w:p>
    <w:p w:rsidR="0031508D" w:rsidRPr="0031508D" w:rsidRDefault="0031508D" w:rsidP="0031508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A bio/psycho/social model of addictive disease</w:t>
      </w:r>
    </w:p>
    <w:p w:rsidR="0031508D" w:rsidRPr="0031508D" w:rsidRDefault="0031508D" w:rsidP="0031508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A DMR</w:t>
      </w:r>
    </w:p>
    <w:p w:rsidR="0031508D" w:rsidRPr="0031508D" w:rsidRDefault="0031508D" w:rsidP="0031508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lastRenderedPageBreak/>
        <w:t xml:space="preserve">Common </w:t>
      </w:r>
      <w:proofErr w:type="spellStart"/>
      <w:r w:rsidRPr="0031508D">
        <w:rPr>
          <w:rFonts w:ascii="Times New Roman" w:eastAsia="Times New Roman" w:hAnsi="Times New Roman" w:cs="Times New Roman"/>
          <w:color w:val="000000"/>
          <w:sz w:val="27"/>
          <w:szCs w:val="27"/>
        </w:rPr>
        <w:t>Astuck</w:t>
      </w:r>
      <w:proofErr w:type="spellEnd"/>
      <w:r w:rsidRPr="0031508D">
        <w:rPr>
          <w:rFonts w:ascii="Times New Roman" w:eastAsia="Times New Roman" w:hAnsi="Times New Roman" w:cs="Times New Roman"/>
          <w:color w:val="000000"/>
          <w:sz w:val="27"/>
          <w:szCs w:val="27"/>
        </w:rPr>
        <w:t xml:space="preserve"> points" in recovery</w:t>
      </w:r>
    </w:p>
    <w:p w:rsidR="0031508D" w:rsidRPr="0031508D" w:rsidRDefault="0031508D" w:rsidP="0031508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Complicating factors in relapse</w:t>
      </w:r>
    </w:p>
    <w:p w:rsidR="0031508D" w:rsidRPr="0031508D" w:rsidRDefault="0031508D" w:rsidP="0031508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Warning sign identification</w:t>
      </w:r>
    </w:p>
    <w:p w:rsidR="0031508D" w:rsidRPr="0031508D" w:rsidRDefault="0031508D" w:rsidP="0031508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Relapse warning sign management strategies</w:t>
      </w:r>
    </w:p>
    <w:p w:rsidR="0031508D" w:rsidRPr="0031508D" w:rsidRDefault="0031508D" w:rsidP="0031508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Effective recovery planning.</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recommended format for a relapse education session is as follows:</w:t>
      </w:r>
    </w:p>
    <w:p w:rsidR="0031508D" w:rsidRPr="0031508D" w:rsidRDefault="0031508D" w:rsidP="0031508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Introduction and pretest (15 minutes)</w:t>
      </w:r>
    </w:p>
    <w:p w:rsidR="0031508D" w:rsidRPr="0031508D" w:rsidRDefault="0031508D" w:rsidP="0031508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Educational </w:t>
      </w:r>
      <w:proofErr w:type="spellStart"/>
      <w:r w:rsidRPr="0031508D">
        <w:rPr>
          <w:rFonts w:ascii="Times New Roman" w:eastAsia="Times New Roman" w:hAnsi="Times New Roman" w:cs="Times New Roman"/>
          <w:color w:val="000000"/>
          <w:sz w:val="27"/>
          <w:szCs w:val="27"/>
        </w:rPr>
        <w:t>presentationClecture</w:t>
      </w:r>
      <w:proofErr w:type="spellEnd"/>
      <w:r w:rsidRPr="0031508D">
        <w:rPr>
          <w:rFonts w:ascii="Times New Roman" w:eastAsia="Times New Roman" w:hAnsi="Times New Roman" w:cs="Times New Roman"/>
          <w:color w:val="000000"/>
          <w:sz w:val="27"/>
          <w:szCs w:val="27"/>
        </w:rPr>
        <w:t>, film, or videotape (30 minutes)</w:t>
      </w:r>
    </w:p>
    <w:p w:rsidR="0031508D" w:rsidRPr="0031508D" w:rsidRDefault="0031508D" w:rsidP="0031508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Educational exercise conducted in dyads or small groups (15 minutes)</w:t>
      </w:r>
    </w:p>
    <w:p w:rsidR="0031508D" w:rsidRPr="0031508D" w:rsidRDefault="0031508D" w:rsidP="0031508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Large group discussion (15 minutes)</w:t>
      </w:r>
    </w:p>
    <w:p w:rsidR="0031508D" w:rsidRPr="0031508D" w:rsidRDefault="0031508D" w:rsidP="0031508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Post-test session and review of correct answers (15 minutes).</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It is important to test patients to determine their retention and understanding of the material. Many </w:t>
      </w:r>
      <w:proofErr w:type="spellStart"/>
      <w:r w:rsidRPr="0031508D">
        <w:rPr>
          <w:rFonts w:ascii="Times New Roman" w:eastAsia="Times New Roman" w:hAnsi="Times New Roman" w:cs="Times New Roman"/>
          <w:color w:val="000000"/>
          <w:sz w:val="27"/>
          <w:szCs w:val="27"/>
        </w:rPr>
        <w:t>relapsers</w:t>
      </w:r>
      <w:proofErr w:type="spellEnd"/>
      <w:r w:rsidRPr="0031508D">
        <w:rPr>
          <w:rFonts w:ascii="Times New Roman" w:eastAsia="Times New Roman" w:hAnsi="Times New Roman" w:cs="Times New Roman"/>
          <w:color w:val="000000"/>
          <w:sz w:val="27"/>
          <w:szCs w:val="27"/>
        </w:rPr>
        <w:t xml:space="preserve"> have severe memory problems associated with </w:t>
      </w:r>
      <w:proofErr w:type="spellStart"/>
      <w:r w:rsidRPr="0031508D">
        <w:rPr>
          <w:rFonts w:ascii="Times New Roman" w:eastAsia="Times New Roman" w:hAnsi="Times New Roman" w:cs="Times New Roman"/>
          <w:color w:val="000000"/>
          <w:sz w:val="27"/>
          <w:szCs w:val="27"/>
        </w:rPr>
        <w:t>Post Acute</w:t>
      </w:r>
      <w:proofErr w:type="spellEnd"/>
      <w:r w:rsidRPr="0031508D">
        <w:rPr>
          <w:rFonts w:ascii="Times New Roman" w:eastAsia="Times New Roman" w:hAnsi="Times New Roman" w:cs="Times New Roman"/>
          <w:color w:val="000000"/>
          <w:sz w:val="27"/>
          <w:szCs w:val="27"/>
        </w:rPr>
        <w:t xml:space="preserve"> Withdrawal that prevent them from comprehending or remembering educational information.</w:t>
      </w:r>
    </w:p>
    <w:p w:rsidR="0031508D" w:rsidRPr="0031508D" w:rsidRDefault="0031508D" w:rsidP="003150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508D">
        <w:rPr>
          <w:rFonts w:ascii="Times New Roman" w:eastAsia="Times New Roman" w:hAnsi="Times New Roman" w:cs="Times New Roman"/>
          <w:b/>
          <w:bCs/>
          <w:color w:val="000000"/>
          <w:sz w:val="36"/>
          <w:szCs w:val="36"/>
        </w:rPr>
        <w:t>Principle 4: Self-Knowledge</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risk of relapse will decrease as the patient's ability to recognize personal relapse warning signs increases.</w:t>
      </w:r>
    </w:p>
    <w:p w:rsidR="0031508D" w:rsidRPr="0031508D" w:rsidRDefault="0031508D" w:rsidP="0031508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1508D">
        <w:rPr>
          <w:rFonts w:ascii="Times New Roman" w:eastAsia="Times New Roman" w:hAnsi="Times New Roman" w:cs="Times New Roman"/>
          <w:b/>
          <w:bCs/>
          <w:color w:val="000000"/>
          <w:sz w:val="27"/>
          <w:szCs w:val="27"/>
        </w:rPr>
        <w:t>Relapse Prevention Procedure 4: Warning Sign Identification</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Warning sign identification is the process of teaching patients to identify the sequence of problems that has led from stable recovery to alcohol and drug use in the past and then recognizing how those steps could cause relapse in the future. The process of developing a personal relapse warning sign list is (1) reviewing warning signs, (2) making an initial warning sign list, (3) analyzing warning signs, and (4) making a final warning sign list.</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patient develops his or her own individualized warning sign list by thinking of irrational thoughts, unmanageable feelings, and self-defeating behaviors. Most final warning sign lists identify two different types of warning signs: those related to core psychological issues (problems from childhood) and those related to core addictive issues (problems from the addiction). Warning signs related to core psychological issues create pain and dysfunction, but they do not directly cause a person to relapse into chemical use. </w:t>
      </w:r>
      <w:r w:rsidRPr="0031508D">
        <w:rPr>
          <w:rFonts w:ascii="Times New Roman" w:eastAsia="Times New Roman" w:hAnsi="Times New Roman" w:cs="Times New Roman"/>
          <w:i/>
          <w:iCs/>
          <w:color w:val="000000"/>
          <w:sz w:val="27"/>
          <w:szCs w:val="27"/>
        </w:rPr>
        <w:t xml:space="preserve">When patterns of addictive thinking that justify relapse </w:t>
      </w:r>
      <w:proofErr w:type="gramStart"/>
      <w:r w:rsidRPr="0031508D">
        <w:rPr>
          <w:rFonts w:ascii="Times New Roman" w:eastAsia="Times New Roman" w:hAnsi="Times New Roman" w:cs="Times New Roman"/>
          <w:i/>
          <w:iCs/>
          <w:color w:val="000000"/>
          <w:sz w:val="27"/>
          <w:szCs w:val="27"/>
        </w:rPr>
        <w:t>are reactivated</w:t>
      </w:r>
      <w:proofErr w:type="gramEnd"/>
      <w:r w:rsidRPr="0031508D">
        <w:rPr>
          <w:rFonts w:ascii="Times New Roman" w:eastAsia="Times New Roman" w:hAnsi="Times New Roman" w:cs="Times New Roman"/>
          <w:i/>
          <w:iCs/>
          <w:color w:val="000000"/>
          <w:sz w:val="27"/>
          <w:szCs w:val="27"/>
        </w:rPr>
        <w:t>, a return to using alcohol and drugs occurs</w:t>
      </w:r>
      <w:r w:rsidRPr="0031508D">
        <w:rPr>
          <w:rFonts w:ascii="Times New Roman" w:eastAsia="Times New Roman" w:hAnsi="Times New Roman" w:cs="Times New Roman"/>
          <w:color w:val="000000"/>
          <w:sz w:val="27"/>
          <w:szCs w:val="27"/>
        </w:rPr>
        <w:t>.</w:t>
      </w:r>
    </w:p>
    <w:p w:rsidR="0031508D" w:rsidRPr="0031508D" w:rsidRDefault="0031508D" w:rsidP="003150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508D">
        <w:rPr>
          <w:rFonts w:ascii="Times New Roman" w:eastAsia="Times New Roman" w:hAnsi="Times New Roman" w:cs="Times New Roman"/>
          <w:b/>
          <w:bCs/>
          <w:color w:val="000000"/>
          <w:sz w:val="36"/>
          <w:szCs w:val="36"/>
        </w:rPr>
        <w:lastRenderedPageBreak/>
        <w:t>Principle 5: Coping Skills</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risk of relapse will decrease as the ability to manage relapse warning signs increases.</w:t>
      </w:r>
    </w:p>
    <w:p w:rsidR="0031508D" w:rsidRPr="0031508D" w:rsidRDefault="0031508D" w:rsidP="0031508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1508D">
        <w:rPr>
          <w:rFonts w:ascii="Times New Roman" w:eastAsia="Times New Roman" w:hAnsi="Times New Roman" w:cs="Times New Roman"/>
          <w:b/>
          <w:bCs/>
          <w:color w:val="000000"/>
          <w:sz w:val="27"/>
          <w:szCs w:val="27"/>
        </w:rPr>
        <w:t>Relapse Prevention Procedure 5: Warning Sign Management</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This involves teaching relapse-prone patients how to manage or cope with their warning signs as they occur. The better they are at coping with warning signs, the better their ability will be to stay in recovery.</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Warning sign management should focus on three distinct levels. The first is the situational-behavioral level, where patients </w:t>
      </w:r>
      <w:proofErr w:type="gramStart"/>
      <w:r w:rsidRPr="0031508D">
        <w:rPr>
          <w:rFonts w:ascii="Times New Roman" w:eastAsia="Times New Roman" w:hAnsi="Times New Roman" w:cs="Times New Roman"/>
          <w:color w:val="000000"/>
          <w:sz w:val="27"/>
          <w:szCs w:val="27"/>
        </w:rPr>
        <w:t>are taught</w:t>
      </w:r>
      <w:proofErr w:type="gramEnd"/>
      <w:r w:rsidRPr="0031508D">
        <w:rPr>
          <w:rFonts w:ascii="Times New Roman" w:eastAsia="Times New Roman" w:hAnsi="Times New Roman" w:cs="Times New Roman"/>
          <w:color w:val="000000"/>
          <w:sz w:val="27"/>
          <w:szCs w:val="27"/>
        </w:rPr>
        <w:t xml:space="preserve"> to avoid situations that trigger warning signs. At this level, they </w:t>
      </w:r>
      <w:proofErr w:type="gramStart"/>
      <w:r w:rsidRPr="0031508D">
        <w:rPr>
          <w:rFonts w:ascii="Times New Roman" w:eastAsia="Times New Roman" w:hAnsi="Times New Roman" w:cs="Times New Roman"/>
          <w:color w:val="000000"/>
          <w:sz w:val="27"/>
          <w:szCs w:val="27"/>
        </w:rPr>
        <w:t>are taught</w:t>
      </w:r>
      <w:proofErr w:type="gramEnd"/>
      <w:r w:rsidRPr="0031508D">
        <w:rPr>
          <w:rFonts w:ascii="Times New Roman" w:eastAsia="Times New Roman" w:hAnsi="Times New Roman" w:cs="Times New Roman"/>
          <w:color w:val="000000"/>
          <w:sz w:val="27"/>
          <w:szCs w:val="27"/>
        </w:rPr>
        <w:t xml:space="preserve"> to modify their behavioral responses should these situations arise. The second level is the </w:t>
      </w:r>
      <w:proofErr w:type="spellStart"/>
      <w:r w:rsidRPr="0031508D">
        <w:rPr>
          <w:rFonts w:ascii="Times New Roman" w:eastAsia="Times New Roman" w:hAnsi="Times New Roman" w:cs="Times New Roman"/>
          <w:color w:val="000000"/>
          <w:sz w:val="27"/>
          <w:szCs w:val="27"/>
        </w:rPr>
        <w:t>cognitiveBaffective</w:t>
      </w:r>
      <w:proofErr w:type="spellEnd"/>
      <w:r w:rsidRPr="0031508D">
        <w:rPr>
          <w:rFonts w:ascii="Times New Roman" w:eastAsia="Times New Roman" w:hAnsi="Times New Roman" w:cs="Times New Roman"/>
          <w:color w:val="000000"/>
          <w:sz w:val="27"/>
          <w:szCs w:val="27"/>
        </w:rPr>
        <w:t xml:space="preserve"> (thoughts and feelings) level, where patients </w:t>
      </w:r>
      <w:proofErr w:type="gramStart"/>
      <w:r w:rsidRPr="0031508D">
        <w:rPr>
          <w:rFonts w:ascii="Times New Roman" w:eastAsia="Times New Roman" w:hAnsi="Times New Roman" w:cs="Times New Roman"/>
          <w:color w:val="000000"/>
          <w:sz w:val="27"/>
          <w:szCs w:val="27"/>
        </w:rPr>
        <w:t>are taught</w:t>
      </w:r>
      <w:proofErr w:type="gramEnd"/>
      <w:r w:rsidRPr="0031508D">
        <w:rPr>
          <w:rFonts w:ascii="Times New Roman" w:eastAsia="Times New Roman" w:hAnsi="Times New Roman" w:cs="Times New Roman"/>
          <w:color w:val="000000"/>
          <w:sz w:val="27"/>
          <w:szCs w:val="27"/>
        </w:rPr>
        <w:t xml:space="preserve"> to challenge their irrational thoughts and deal with their unmanageable feelings that emerge when a warning sign is activated. The third level is the core issue level, where patients </w:t>
      </w:r>
      <w:proofErr w:type="gramStart"/>
      <w:r w:rsidRPr="0031508D">
        <w:rPr>
          <w:rFonts w:ascii="Times New Roman" w:eastAsia="Times New Roman" w:hAnsi="Times New Roman" w:cs="Times New Roman"/>
          <w:color w:val="000000"/>
          <w:sz w:val="27"/>
          <w:szCs w:val="27"/>
        </w:rPr>
        <w:t>are taught</w:t>
      </w:r>
      <w:proofErr w:type="gramEnd"/>
      <w:r w:rsidRPr="0031508D">
        <w:rPr>
          <w:rFonts w:ascii="Times New Roman" w:eastAsia="Times New Roman" w:hAnsi="Times New Roman" w:cs="Times New Roman"/>
          <w:color w:val="000000"/>
          <w:sz w:val="27"/>
          <w:szCs w:val="27"/>
        </w:rPr>
        <w:t xml:space="preserve"> to identify the core addictive and psychological issues that initially create the warning signs.</w:t>
      </w:r>
    </w:p>
    <w:p w:rsidR="0031508D" w:rsidRPr="0031508D" w:rsidRDefault="0031508D" w:rsidP="003150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508D">
        <w:rPr>
          <w:rFonts w:ascii="Times New Roman" w:eastAsia="Times New Roman" w:hAnsi="Times New Roman" w:cs="Times New Roman"/>
          <w:b/>
          <w:bCs/>
          <w:color w:val="000000"/>
          <w:sz w:val="36"/>
          <w:szCs w:val="36"/>
        </w:rPr>
        <w:t>Principle 6: Change</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risk of relapse will decrease as the relationship between relapse warning signs and recovery program recommendations increases.</w:t>
      </w:r>
    </w:p>
    <w:p w:rsidR="0031508D" w:rsidRPr="0031508D" w:rsidRDefault="0031508D" w:rsidP="0031508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1508D">
        <w:rPr>
          <w:rFonts w:ascii="Times New Roman" w:eastAsia="Times New Roman" w:hAnsi="Times New Roman" w:cs="Times New Roman"/>
          <w:b/>
          <w:bCs/>
          <w:color w:val="000000"/>
          <w:sz w:val="27"/>
          <w:szCs w:val="27"/>
        </w:rPr>
        <w:t>Relapse Prevention Procedure 6: Recovery Planning</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Recovery planning involves the development of a schedule of recovery activities that will help patients recognize and manage warning signs as they develop in sobriety. This </w:t>
      </w:r>
      <w:proofErr w:type="gramStart"/>
      <w:r w:rsidRPr="0031508D">
        <w:rPr>
          <w:rFonts w:ascii="Times New Roman" w:eastAsia="Times New Roman" w:hAnsi="Times New Roman" w:cs="Times New Roman"/>
          <w:color w:val="000000"/>
          <w:sz w:val="27"/>
          <w:szCs w:val="27"/>
        </w:rPr>
        <w:t>is done</w:t>
      </w:r>
      <w:proofErr w:type="gramEnd"/>
      <w:r w:rsidRPr="0031508D">
        <w:rPr>
          <w:rFonts w:ascii="Times New Roman" w:eastAsia="Times New Roman" w:hAnsi="Times New Roman" w:cs="Times New Roman"/>
          <w:color w:val="000000"/>
          <w:sz w:val="27"/>
          <w:szCs w:val="27"/>
        </w:rPr>
        <w:t xml:space="preserve"> by reviewing each warning sign on the final warning sign list and ensuring that there is a scheduled recovery activity focused on each sign. Each critical warning sign needs to </w:t>
      </w:r>
      <w:proofErr w:type="gramStart"/>
      <w:r w:rsidRPr="0031508D">
        <w:rPr>
          <w:rFonts w:ascii="Times New Roman" w:eastAsia="Times New Roman" w:hAnsi="Times New Roman" w:cs="Times New Roman"/>
          <w:color w:val="000000"/>
          <w:sz w:val="27"/>
          <w:szCs w:val="27"/>
        </w:rPr>
        <w:t>be linked</w:t>
      </w:r>
      <w:proofErr w:type="gramEnd"/>
      <w:r w:rsidRPr="0031508D">
        <w:rPr>
          <w:rFonts w:ascii="Times New Roman" w:eastAsia="Times New Roman" w:hAnsi="Times New Roman" w:cs="Times New Roman"/>
          <w:color w:val="000000"/>
          <w:sz w:val="27"/>
          <w:szCs w:val="27"/>
        </w:rPr>
        <w:t xml:space="preserve"> to a specific recovery activity.</w:t>
      </w:r>
    </w:p>
    <w:p w:rsidR="0031508D" w:rsidRPr="0031508D" w:rsidRDefault="0031508D" w:rsidP="003150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508D">
        <w:rPr>
          <w:rFonts w:ascii="Times New Roman" w:eastAsia="Times New Roman" w:hAnsi="Times New Roman" w:cs="Times New Roman"/>
          <w:b/>
          <w:bCs/>
          <w:color w:val="000000"/>
          <w:sz w:val="36"/>
          <w:szCs w:val="36"/>
        </w:rPr>
        <w:t>Principle 7: Awareness</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risk of relapse will decrease as the use of daily inventory techniques designed to identify relapse warning signs increases.</w:t>
      </w:r>
    </w:p>
    <w:p w:rsidR="0031508D" w:rsidRPr="0031508D" w:rsidRDefault="0031508D" w:rsidP="0031508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1508D">
        <w:rPr>
          <w:rFonts w:ascii="Times New Roman" w:eastAsia="Times New Roman" w:hAnsi="Times New Roman" w:cs="Times New Roman"/>
          <w:b/>
          <w:bCs/>
          <w:color w:val="000000"/>
          <w:sz w:val="27"/>
          <w:szCs w:val="27"/>
        </w:rPr>
        <w:t>Relapse Prevention Procedure 7: Inventory Training</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lastRenderedPageBreak/>
        <w:t xml:space="preserve">Inventory training involves teaching relapse-prone patients to complete daily inventories. These inventories monitor compliance with the recovery program and check for the emergence of relapse warning signs. A daily recovery plan sheet </w:t>
      </w:r>
      <w:proofErr w:type="gramStart"/>
      <w:r w:rsidRPr="0031508D">
        <w:rPr>
          <w:rFonts w:ascii="Times New Roman" w:eastAsia="Times New Roman" w:hAnsi="Times New Roman" w:cs="Times New Roman"/>
          <w:color w:val="000000"/>
          <w:sz w:val="27"/>
          <w:szCs w:val="27"/>
        </w:rPr>
        <w:t>is used</w:t>
      </w:r>
      <w:proofErr w:type="gramEnd"/>
      <w:r w:rsidRPr="0031508D">
        <w:rPr>
          <w:rFonts w:ascii="Times New Roman" w:eastAsia="Times New Roman" w:hAnsi="Times New Roman" w:cs="Times New Roman"/>
          <w:color w:val="000000"/>
          <w:sz w:val="27"/>
          <w:szCs w:val="27"/>
        </w:rPr>
        <w:t xml:space="preserve"> to plan the day, and an evening inventory sheet is used to review progress and problems that occurred during that day.</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A typical morning inventory asks the patient to identify three primary goals for that day, create a </w:t>
      </w:r>
      <w:proofErr w:type="gramStart"/>
      <w:r w:rsidRPr="0031508D">
        <w:rPr>
          <w:rFonts w:ascii="Times New Roman" w:eastAsia="Times New Roman" w:hAnsi="Times New Roman" w:cs="Times New Roman"/>
          <w:color w:val="000000"/>
          <w:sz w:val="27"/>
          <w:szCs w:val="27"/>
        </w:rPr>
        <w:t>to-do</w:t>
      </w:r>
      <w:proofErr w:type="gramEnd"/>
      <w:r w:rsidRPr="0031508D">
        <w:rPr>
          <w:rFonts w:ascii="Times New Roman" w:eastAsia="Times New Roman" w:hAnsi="Times New Roman" w:cs="Times New Roman"/>
          <w:color w:val="000000"/>
          <w:sz w:val="27"/>
          <w:szCs w:val="27"/>
        </w:rPr>
        <w:t xml:space="preserve"> list, then schedule time for completion of each task on the to-do list on a daily calendar. During the evening review inventory, the patient should review his or her warning sign list and recovery plan to determine whether he or she completed the required activities and experienced any relapse warning signs.</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Whenever possible, these inventories should be reviewed by someone who knows the patient and who can assist him or her in looking for emerging patterns of problems that could cause relapse.</w:t>
      </w:r>
    </w:p>
    <w:p w:rsidR="0031508D" w:rsidRPr="0031508D" w:rsidRDefault="0031508D" w:rsidP="003150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508D">
        <w:rPr>
          <w:rFonts w:ascii="Times New Roman" w:eastAsia="Times New Roman" w:hAnsi="Times New Roman" w:cs="Times New Roman"/>
          <w:b/>
          <w:bCs/>
          <w:color w:val="000000"/>
          <w:sz w:val="36"/>
          <w:szCs w:val="36"/>
        </w:rPr>
        <w:t>Principle 8: Significant Others</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risk of relapse will decrease as the responsible involvement of significant others in recovery and in relapse prevention planning increases.</w:t>
      </w:r>
    </w:p>
    <w:p w:rsidR="0031508D" w:rsidRPr="0031508D" w:rsidRDefault="0031508D" w:rsidP="0031508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1508D">
        <w:rPr>
          <w:rFonts w:ascii="Times New Roman" w:eastAsia="Times New Roman" w:hAnsi="Times New Roman" w:cs="Times New Roman"/>
          <w:b/>
          <w:bCs/>
          <w:color w:val="000000"/>
          <w:sz w:val="27"/>
          <w:szCs w:val="27"/>
        </w:rPr>
        <w:t>Relapse Prevention Procedure 8: Involvement of Others</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Relapse-prone individuals cannot recover alone. They need the help of others. Family members, 12-step program sponsors, counselors, and peers are just a few of the many recovery resources available. A counselor should ensure that others are involved in the recovery process whenever possible. The more psychologically and emotionally healthy the significant others are, the more likely they are to help the relapse-prone patient remain abstinent. The more directly the significant others are involved in the relapse prevention planning process, the more likely they are to become productively involved in supporting positive efforts at recovery and intervening on relapse warning signs or initial chemical use.</w:t>
      </w:r>
    </w:p>
    <w:p w:rsidR="0031508D" w:rsidRPr="0031508D" w:rsidRDefault="0031508D" w:rsidP="0031508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1508D">
        <w:rPr>
          <w:rFonts w:ascii="Times New Roman" w:eastAsia="Times New Roman" w:hAnsi="Times New Roman" w:cs="Times New Roman"/>
          <w:b/>
          <w:bCs/>
          <w:color w:val="000000"/>
          <w:sz w:val="36"/>
          <w:szCs w:val="36"/>
        </w:rPr>
        <w:t>Principle 9: Maintenance</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The risk of relapse decreases if the relapse prevention plan is </w:t>
      </w:r>
      <w:proofErr w:type="spellStart"/>
      <w:r w:rsidRPr="0031508D">
        <w:rPr>
          <w:rFonts w:ascii="Times New Roman" w:eastAsia="Times New Roman" w:hAnsi="Times New Roman" w:cs="Times New Roman"/>
          <w:color w:val="000000"/>
          <w:sz w:val="27"/>
          <w:szCs w:val="27"/>
        </w:rPr>
        <w:t>regularlyupdated</w:t>
      </w:r>
      <w:proofErr w:type="spellEnd"/>
      <w:r w:rsidRPr="0031508D">
        <w:rPr>
          <w:rFonts w:ascii="Times New Roman" w:eastAsia="Times New Roman" w:hAnsi="Times New Roman" w:cs="Times New Roman"/>
          <w:color w:val="000000"/>
          <w:sz w:val="27"/>
          <w:szCs w:val="27"/>
        </w:rPr>
        <w:t xml:space="preserve"> during the first 3 years of sobriety.</w:t>
      </w:r>
    </w:p>
    <w:p w:rsidR="0031508D" w:rsidRPr="0031508D" w:rsidRDefault="0031508D" w:rsidP="0031508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1508D">
        <w:rPr>
          <w:rFonts w:ascii="Times New Roman" w:eastAsia="Times New Roman" w:hAnsi="Times New Roman" w:cs="Times New Roman"/>
          <w:b/>
          <w:bCs/>
          <w:color w:val="000000"/>
          <w:sz w:val="27"/>
          <w:szCs w:val="27"/>
        </w:rPr>
        <w:t>Relapse Prevention Procedure 9: Relapse Prevention Plan Updating</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The patient's relapse prevention plan needs to </w:t>
      </w:r>
      <w:proofErr w:type="gramStart"/>
      <w:r w:rsidRPr="0031508D">
        <w:rPr>
          <w:rFonts w:ascii="Times New Roman" w:eastAsia="Times New Roman" w:hAnsi="Times New Roman" w:cs="Times New Roman"/>
          <w:color w:val="000000"/>
          <w:sz w:val="27"/>
          <w:szCs w:val="27"/>
        </w:rPr>
        <w:t>be updated</w:t>
      </w:r>
      <w:proofErr w:type="gramEnd"/>
      <w:r w:rsidRPr="0031508D">
        <w:rPr>
          <w:rFonts w:ascii="Times New Roman" w:eastAsia="Times New Roman" w:hAnsi="Times New Roman" w:cs="Times New Roman"/>
          <w:color w:val="000000"/>
          <w:sz w:val="27"/>
          <w:szCs w:val="27"/>
        </w:rPr>
        <w:t xml:space="preserve"> on a monthly basis for the first 3 months, quarterly for the remainder of the first year, and twice a year for the </w:t>
      </w:r>
      <w:r w:rsidRPr="0031508D">
        <w:rPr>
          <w:rFonts w:ascii="Times New Roman" w:eastAsia="Times New Roman" w:hAnsi="Times New Roman" w:cs="Times New Roman"/>
          <w:color w:val="000000"/>
          <w:sz w:val="27"/>
          <w:szCs w:val="27"/>
        </w:rPr>
        <w:lastRenderedPageBreak/>
        <w:t xml:space="preserve">next 2 years. Once a person has maintained 3 years of uninterrupted sobriety, the relapse prevention plan </w:t>
      </w:r>
      <w:proofErr w:type="gramStart"/>
      <w:r w:rsidRPr="0031508D">
        <w:rPr>
          <w:rFonts w:ascii="Times New Roman" w:eastAsia="Times New Roman" w:hAnsi="Times New Roman" w:cs="Times New Roman"/>
          <w:color w:val="000000"/>
          <w:sz w:val="27"/>
          <w:szCs w:val="27"/>
        </w:rPr>
        <w:t>should be updated</w:t>
      </w:r>
      <w:proofErr w:type="gramEnd"/>
      <w:r w:rsidRPr="0031508D">
        <w:rPr>
          <w:rFonts w:ascii="Times New Roman" w:eastAsia="Times New Roman" w:hAnsi="Times New Roman" w:cs="Times New Roman"/>
          <w:color w:val="000000"/>
          <w:sz w:val="27"/>
          <w:szCs w:val="27"/>
        </w:rPr>
        <w:t xml:space="preserve"> on a yearly basis.</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Nearly two thirds of all relapses occur during the first 6 months of recovery. Less than one quarter of the variables that actually cause relapse </w:t>
      </w:r>
      <w:proofErr w:type="gramStart"/>
      <w:r w:rsidRPr="0031508D">
        <w:rPr>
          <w:rFonts w:ascii="Times New Roman" w:eastAsia="Times New Roman" w:hAnsi="Times New Roman" w:cs="Times New Roman"/>
          <w:color w:val="000000"/>
          <w:sz w:val="27"/>
          <w:szCs w:val="27"/>
        </w:rPr>
        <w:t>can be predicted</w:t>
      </w:r>
      <w:proofErr w:type="gramEnd"/>
      <w:r w:rsidRPr="0031508D">
        <w:rPr>
          <w:rFonts w:ascii="Times New Roman" w:eastAsia="Times New Roman" w:hAnsi="Times New Roman" w:cs="Times New Roman"/>
          <w:color w:val="000000"/>
          <w:sz w:val="27"/>
          <w:szCs w:val="27"/>
        </w:rPr>
        <w:t xml:space="preserve"> during the initial treatment phase. As a result, ongoing outpatient treatment is necessary for effective relapse prevention. Even the most effective short-term inpatient or primary outpatient programs will fail to interrupt long-term relapse cycles without the ongoing reinforcement of some type of outpatient therapy.</w:t>
      </w:r>
    </w:p>
    <w:p w:rsidR="0031508D" w:rsidRPr="0031508D" w:rsidRDefault="0031508D" w:rsidP="0031508D">
      <w:p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A </w:t>
      </w:r>
      <w:proofErr w:type="gramStart"/>
      <w:r w:rsidRPr="0031508D">
        <w:rPr>
          <w:rFonts w:ascii="Times New Roman" w:eastAsia="Times New Roman" w:hAnsi="Times New Roman" w:cs="Times New Roman"/>
          <w:color w:val="000000"/>
          <w:sz w:val="27"/>
          <w:szCs w:val="27"/>
        </w:rPr>
        <w:t>relapse prevention plan update session</w:t>
      </w:r>
      <w:proofErr w:type="gramEnd"/>
      <w:r w:rsidRPr="0031508D">
        <w:rPr>
          <w:rFonts w:ascii="Times New Roman" w:eastAsia="Times New Roman" w:hAnsi="Times New Roman" w:cs="Times New Roman"/>
          <w:color w:val="000000"/>
          <w:sz w:val="27"/>
          <w:szCs w:val="27"/>
        </w:rPr>
        <w:t xml:space="preserve"> involves the following:</w:t>
      </w:r>
    </w:p>
    <w:p w:rsidR="0031508D" w:rsidRPr="0031508D" w:rsidRDefault="0031508D" w:rsidP="0031508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A review of the original assessment, warning sign list, management strategies, and recovery plan.</w:t>
      </w:r>
    </w:p>
    <w:p w:rsidR="0031508D" w:rsidRPr="0031508D" w:rsidRDefault="0031508D" w:rsidP="0031508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An update of the assessment by adding documents that are significant to progress or problems since the previous update.</w:t>
      </w:r>
    </w:p>
    <w:p w:rsidR="0031508D" w:rsidRPr="0031508D" w:rsidRDefault="0031508D" w:rsidP="0031508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A revision of the </w:t>
      </w:r>
      <w:proofErr w:type="gramStart"/>
      <w:r w:rsidRPr="0031508D">
        <w:rPr>
          <w:rFonts w:ascii="Times New Roman" w:eastAsia="Times New Roman" w:hAnsi="Times New Roman" w:cs="Times New Roman"/>
          <w:color w:val="000000"/>
          <w:sz w:val="27"/>
          <w:szCs w:val="27"/>
        </w:rPr>
        <w:t>relapse warning sign list</w:t>
      </w:r>
      <w:proofErr w:type="gramEnd"/>
      <w:r w:rsidRPr="0031508D">
        <w:rPr>
          <w:rFonts w:ascii="Times New Roman" w:eastAsia="Times New Roman" w:hAnsi="Times New Roman" w:cs="Times New Roman"/>
          <w:color w:val="000000"/>
          <w:sz w:val="27"/>
          <w:szCs w:val="27"/>
        </w:rPr>
        <w:t xml:space="preserve"> to incorporate new warning signs that have developed since the previous update.</w:t>
      </w:r>
    </w:p>
    <w:p w:rsidR="0031508D" w:rsidRPr="0031508D" w:rsidRDefault="0031508D" w:rsidP="0031508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The development of management strategies for the newly identified warning signs.</w:t>
      </w:r>
    </w:p>
    <w:p w:rsidR="0031508D" w:rsidRPr="0031508D" w:rsidRDefault="0031508D" w:rsidP="0031508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1508D">
        <w:rPr>
          <w:rFonts w:ascii="Times New Roman" w:eastAsia="Times New Roman" w:hAnsi="Times New Roman" w:cs="Times New Roman"/>
          <w:color w:val="000000"/>
          <w:sz w:val="27"/>
          <w:szCs w:val="27"/>
        </w:rPr>
        <w:t xml:space="preserve">A revision of the recovery program to add recovery activities to address the new warning signs and to eliminate activities that </w:t>
      </w:r>
      <w:proofErr w:type="gramStart"/>
      <w:r w:rsidRPr="0031508D">
        <w:rPr>
          <w:rFonts w:ascii="Times New Roman" w:eastAsia="Times New Roman" w:hAnsi="Times New Roman" w:cs="Times New Roman"/>
          <w:color w:val="000000"/>
          <w:sz w:val="27"/>
          <w:szCs w:val="27"/>
        </w:rPr>
        <w:t>are no longer needed</w:t>
      </w:r>
      <w:proofErr w:type="gramEnd"/>
      <w:r w:rsidRPr="0031508D">
        <w:rPr>
          <w:rFonts w:ascii="Times New Roman" w:eastAsia="Times New Roman" w:hAnsi="Times New Roman" w:cs="Times New Roman"/>
          <w:color w:val="000000"/>
          <w:sz w:val="27"/>
          <w:szCs w:val="27"/>
        </w:rPr>
        <w:t>.</w:t>
      </w:r>
    </w:p>
    <w:p w:rsidR="008610E2" w:rsidRDefault="004F75FE">
      <w:r>
        <w:t xml:space="preserve">Source: </w:t>
      </w:r>
      <w:hyperlink r:id="rId5" w:history="1">
        <w:r w:rsidRPr="00E97D9E">
          <w:rPr>
            <w:rStyle w:val="Hyperlink"/>
          </w:rPr>
          <w:t>http://store.samhsa.gov/shin/content/SMA06-4217/19c.htm</w:t>
        </w:r>
      </w:hyperlink>
    </w:p>
    <w:p w:rsidR="004F75FE" w:rsidRDefault="004F75FE">
      <w:bookmarkStart w:id="1" w:name="_GoBack"/>
      <w:bookmarkEnd w:id="1"/>
    </w:p>
    <w:sectPr w:rsidR="004F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081"/>
    <w:multiLevelType w:val="multilevel"/>
    <w:tmpl w:val="03D4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17E85"/>
    <w:multiLevelType w:val="multilevel"/>
    <w:tmpl w:val="0FF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369A4"/>
    <w:multiLevelType w:val="multilevel"/>
    <w:tmpl w:val="2702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456F1"/>
    <w:multiLevelType w:val="multilevel"/>
    <w:tmpl w:val="5B2E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E6144"/>
    <w:multiLevelType w:val="multilevel"/>
    <w:tmpl w:val="75FA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06936"/>
    <w:multiLevelType w:val="multilevel"/>
    <w:tmpl w:val="F206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8D"/>
    <w:rsid w:val="0031508D"/>
    <w:rsid w:val="004F75FE"/>
    <w:rsid w:val="00730498"/>
    <w:rsid w:val="009A4A81"/>
    <w:rsid w:val="00D172B3"/>
    <w:rsid w:val="00E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E20D"/>
  <w15:chartTrackingRefBased/>
  <w15:docId w15:val="{D22B3D7D-878E-4441-8F0B-D7DDE42D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B3"/>
  </w:style>
  <w:style w:type="paragraph" w:styleId="Heading1">
    <w:name w:val="heading 1"/>
    <w:basedOn w:val="Normal"/>
    <w:next w:val="Normal"/>
    <w:link w:val="Heading1Char"/>
    <w:uiPriority w:val="9"/>
    <w:qFormat/>
    <w:rsid w:val="00D172B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qFormat/>
    <w:rsid w:val="00D172B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qFormat/>
    <w:rsid w:val="00D172B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qFormat/>
    <w:rsid w:val="00D172B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172B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172B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172B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172B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172B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rsid w:val="00D172B3"/>
  </w:style>
  <w:style w:type="character" w:customStyle="1" w:styleId="Heading1Char">
    <w:name w:val="Heading 1 Char"/>
    <w:basedOn w:val="DefaultParagraphFont"/>
    <w:link w:val="Heading1"/>
    <w:uiPriority w:val="9"/>
    <w:rsid w:val="00D172B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D172B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D172B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D172B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172B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172B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172B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172B3"/>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172B3"/>
    <w:rPr>
      <w:rFonts w:eastAsiaTheme="minorEastAsia"/>
      <w:b/>
      <w:bCs/>
      <w:i/>
      <w:iCs/>
      <w:sz w:val="21"/>
      <w:szCs w:val="21"/>
    </w:rPr>
  </w:style>
  <w:style w:type="paragraph" w:styleId="Header">
    <w:name w:val="header"/>
    <w:basedOn w:val="Normal"/>
    <w:link w:val="HeaderChar"/>
    <w:uiPriority w:val="99"/>
    <w:rsid w:val="00D172B3"/>
    <w:pPr>
      <w:tabs>
        <w:tab w:val="center" w:pos="4320"/>
        <w:tab w:val="right" w:pos="8640"/>
      </w:tabs>
    </w:pPr>
  </w:style>
  <w:style w:type="character" w:customStyle="1" w:styleId="HeaderChar">
    <w:name w:val="Header Char"/>
    <w:link w:val="Header"/>
    <w:uiPriority w:val="99"/>
    <w:rsid w:val="00D172B3"/>
    <w:rPr>
      <w:rFonts w:eastAsiaTheme="minorEastAsia"/>
      <w:sz w:val="21"/>
      <w:szCs w:val="21"/>
    </w:rPr>
  </w:style>
  <w:style w:type="paragraph" w:styleId="Footer">
    <w:name w:val="footer"/>
    <w:basedOn w:val="Normal"/>
    <w:link w:val="FooterChar"/>
    <w:rsid w:val="00D172B3"/>
    <w:pPr>
      <w:tabs>
        <w:tab w:val="center" w:pos="4320"/>
        <w:tab w:val="right" w:pos="8640"/>
      </w:tabs>
    </w:pPr>
  </w:style>
  <w:style w:type="character" w:customStyle="1" w:styleId="FooterChar">
    <w:name w:val="Footer Char"/>
    <w:link w:val="Footer"/>
    <w:rsid w:val="00D172B3"/>
    <w:rPr>
      <w:rFonts w:eastAsiaTheme="minorEastAsia"/>
      <w:sz w:val="21"/>
      <w:szCs w:val="21"/>
    </w:rPr>
  </w:style>
  <w:style w:type="paragraph" w:styleId="Caption">
    <w:name w:val="caption"/>
    <w:basedOn w:val="Normal"/>
    <w:next w:val="Normal"/>
    <w:uiPriority w:val="35"/>
    <w:semiHidden/>
    <w:unhideWhenUsed/>
    <w:qFormat/>
    <w:rsid w:val="00D172B3"/>
    <w:pPr>
      <w:spacing w:line="240" w:lineRule="auto"/>
    </w:pPr>
    <w:rPr>
      <w:b/>
      <w:bCs/>
      <w:color w:val="404040" w:themeColor="text1" w:themeTint="BF"/>
      <w:sz w:val="16"/>
      <w:szCs w:val="16"/>
    </w:rPr>
  </w:style>
  <w:style w:type="character" w:styleId="PageNumber">
    <w:name w:val="page number"/>
    <w:uiPriority w:val="99"/>
    <w:rsid w:val="00D172B3"/>
    <w:rPr>
      <w:rFonts w:cs="Times New Roman"/>
    </w:rPr>
  </w:style>
  <w:style w:type="paragraph" w:styleId="Title">
    <w:name w:val="Title"/>
    <w:basedOn w:val="Normal"/>
    <w:next w:val="Normal"/>
    <w:link w:val="TitleChar"/>
    <w:uiPriority w:val="10"/>
    <w:qFormat/>
    <w:rsid w:val="00D172B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172B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172B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172B3"/>
    <w:rPr>
      <w:rFonts w:eastAsiaTheme="minorEastAsia"/>
      <w:color w:val="44546A" w:themeColor="text2"/>
      <w:sz w:val="28"/>
      <w:szCs w:val="28"/>
    </w:rPr>
  </w:style>
  <w:style w:type="character" w:styleId="Hyperlink">
    <w:name w:val="Hyperlink"/>
    <w:uiPriority w:val="99"/>
    <w:rsid w:val="00D172B3"/>
    <w:rPr>
      <w:color w:val="0000FF"/>
      <w:u w:val="single"/>
    </w:rPr>
  </w:style>
  <w:style w:type="character" w:styleId="FollowedHyperlink">
    <w:name w:val="FollowedHyperlink"/>
    <w:uiPriority w:val="99"/>
    <w:semiHidden/>
    <w:unhideWhenUsed/>
    <w:rsid w:val="00D172B3"/>
    <w:rPr>
      <w:color w:val="954F72"/>
      <w:u w:val="single"/>
    </w:rPr>
  </w:style>
  <w:style w:type="character" w:styleId="Strong">
    <w:name w:val="Strong"/>
    <w:basedOn w:val="DefaultParagraphFont"/>
    <w:uiPriority w:val="22"/>
    <w:qFormat/>
    <w:rsid w:val="00D172B3"/>
    <w:rPr>
      <w:b/>
      <w:bCs/>
    </w:rPr>
  </w:style>
  <w:style w:type="character" w:styleId="Emphasis">
    <w:name w:val="Emphasis"/>
    <w:basedOn w:val="DefaultParagraphFont"/>
    <w:uiPriority w:val="20"/>
    <w:qFormat/>
    <w:rsid w:val="00D172B3"/>
    <w:rPr>
      <w:i/>
      <w:iCs/>
      <w:color w:val="000000" w:themeColor="text1"/>
    </w:rPr>
  </w:style>
  <w:style w:type="table" w:styleId="TableGrid1">
    <w:name w:val="Table Grid 1"/>
    <w:basedOn w:val="TableNormal"/>
    <w:uiPriority w:val="99"/>
    <w:rsid w:val="00D172B3"/>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D172B3"/>
    <w:rPr>
      <w:rFonts w:ascii="Tahoma" w:hAnsi="Tahoma"/>
      <w:sz w:val="16"/>
      <w:szCs w:val="16"/>
    </w:rPr>
  </w:style>
  <w:style w:type="character" w:customStyle="1" w:styleId="BalloonTextChar">
    <w:name w:val="Balloon Text Char"/>
    <w:link w:val="BalloonText"/>
    <w:uiPriority w:val="99"/>
    <w:rsid w:val="00D172B3"/>
    <w:rPr>
      <w:rFonts w:ascii="Tahoma" w:eastAsiaTheme="minorEastAsia" w:hAnsi="Tahoma"/>
      <w:sz w:val="16"/>
      <w:szCs w:val="16"/>
    </w:rPr>
  </w:style>
  <w:style w:type="table" w:styleId="TableGrid">
    <w:name w:val="Table Grid"/>
    <w:basedOn w:val="TableGrid1"/>
    <w:uiPriority w:val="59"/>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NoSpacing">
    <w:name w:val="No Spacing"/>
    <w:link w:val="NoSpacingChar"/>
    <w:uiPriority w:val="1"/>
    <w:qFormat/>
    <w:rsid w:val="00D172B3"/>
    <w:pPr>
      <w:spacing w:after="0" w:line="240" w:lineRule="auto"/>
    </w:pPr>
    <w:rPr>
      <w:rFonts w:eastAsiaTheme="minorEastAsia"/>
    </w:rPr>
  </w:style>
  <w:style w:type="character" w:customStyle="1" w:styleId="NoSpacingChar">
    <w:name w:val="No Spacing Char"/>
    <w:link w:val="NoSpacing"/>
    <w:uiPriority w:val="1"/>
    <w:rsid w:val="00D172B3"/>
    <w:rPr>
      <w:rFonts w:eastAsiaTheme="minorEastAsia"/>
      <w:sz w:val="21"/>
      <w:szCs w:val="21"/>
    </w:rPr>
  </w:style>
  <w:style w:type="paragraph" w:styleId="ListParagraph">
    <w:name w:val="List Paragraph"/>
    <w:basedOn w:val="Normal"/>
    <w:uiPriority w:val="34"/>
    <w:qFormat/>
    <w:rsid w:val="00D172B3"/>
    <w:pPr>
      <w:ind w:left="720"/>
      <w:contextualSpacing/>
    </w:pPr>
  </w:style>
  <w:style w:type="paragraph" w:styleId="Quote">
    <w:name w:val="Quote"/>
    <w:basedOn w:val="Normal"/>
    <w:next w:val="Normal"/>
    <w:link w:val="QuoteChar"/>
    <w:uiPriority w:val="29"/>
    <w:qFormat/>
    <w:rsid w:val="00D172B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172B3"/>
    <w:rPr>
      <w:rFonts w:eastAsiaTheme="minorEastAsia"/>
      <w:i/>
      <w:iCs/>
      <w:color w:val="7B7B7B" w:themeColor="accent3" w:themeShade="BF"/>
      <w:sz w:val="24"/>
      <w:szCs w:val="24"/>
    </w:rPr>
  </w:style>
  <w:style w:type="paragraph" w:styleId="IntenseQuote">
    <w:name w:val="Intense Quote"/>
    <w:basedOn w:val="Normal"/>
    <w:next w:val="Normal"/>
    <w:link w:val="IntenseQuoteChar"/>
    <w:uiPriority w:val="30"/>
    <w:qFormat/>
    <w:rsid w:val="00D172B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172B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172B3"/>
    <w:rPr>
      <w:i/>
      <w:iCs/>
      <w:color w:val="595959" w:themeColor="text1" w:themeTint="A6"/>
    </w:rPr>
  </w:style>
  <w:style w:type="character" w:styleId="IntenseEmphasis">
    <w:name w:val="Intense Emphasis"/>
    <w:basedOn w:val="DefaultParagraphFont"/>
    <w:uiPriority w:val="21"/>
    <w:qFormat/>
    <w:rsid w:val="00D172B3"/>
    <w:rPr>
      <w:b/>
      <w:bCs/>
      <w:i/>
      <w:iCs/>
      <w:color w:val="auto"/>
    </w:rPr>
  </w:style>
  <w:style w:type="character" w:styleId="SubtleReference">
    <w:name w:val="Subtle Reference"/>
    <w:basedOn w:val="DefaultParagraphFont"/>
    <w:uiPriority w:val="31"/>
    <w:qFormat/>
    <w:rsid w:val="00D172B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72B3"/>
    <w:rPr>
      <w:b/>
      <w:bCs/>
      <w:caps w:val="0"/>
      <w:smallCaps/>
      <w:color w:val="auto"/>
      <w:spacing w:val="0"/>
      <w:u w:val="single"/>
    </w:rPr>
  </w:style>
  <w:style w:type="character" w:styleId="BookTitle">
    <w:name w:val="Book Title"/>
    <w:basedOn w:val="DefaultParagraphFont"/>
    <w:uiPriority w:val="33"/>
    <w:qFormat/>
    <w:rsid w:val="00D172B3"/>
    <w:rPr>
      <w:b/>
      <w:bCs/>
      <w:caps w:val="0"/>
      <w:smallCaps/>
      <w:spacing w:val="0"/>
    </w:rPr>
  </w:style>
  <w:style w:type="paragraph" w:styleId="TOCHeading">
    <w:name w:val="TOC Heading"/>
    <w:basedOn w:val="Heading1"/>
    <w:next w:val="Normal"/>
    <w:uiPriority w:val="39"/>
    <w:semiHidden/>
    <w:unhideWhenUsed/>
    <w:qFormat/>
    <w:rsid w:val="00D172B3"/>
    <w:pPr>
      <w:outlineLvl w:val="9"/>
    </w:pPr>
  </w:style>
  <w:style w:type="table" w:styleId="PlainTable4">
    <w:name w:val="Plain Table 4"/>
    <w:basedOn w:val="TableNormal"/>
    <w:uiPriority w:val="44"/>
    <w:rsid w:val="00D172B3"/>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172B3"/>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D172B3"/>
    <w:pPr>
      <w:spacing w:after="0" w:line="240" w:lineRule="auto"/>
    </w:pPr>
    <w:rPr>
      <w:rFonts w:eastAsiaTheme="minorEastAsia"/>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315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re.samhsa.gov/shin/content/SMA06-4217/19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Brown</dc:creator>
  <cp:keywords/>
  <dc:description/>
  <cp:lastModifiedBy>Taylor Brown</cp:lastModifiedBy>
  <cp:revision>2</cp:revision>
  <dcterms:created xsi:type="dcterms:W3CDTF">2017-06-01T19:56:00Z</dcterms:created>
  <dcterms:modified xsi:type="dcterms:W3CDTF">2017-06-01T19:58:00Z</dcterms:modified>
</cp:coreProperties>
</file>