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9330" w14:textId="02BDFDC6" w:rsidR="00577C1A" w:rsidRPr="000E637A" w:rsidRDefault="00F514A9" w:rsidP="00F514A9">
      <w:pPr>
        <w:spacing w:before="100" w:beforeAutospacing="1" w:after="100" w:afterAutospacing="1" w:line="240" w:lineRule="auto"/>
        <w:jc w:val="center"/>
        <w:rPr>
          <w:rFonts w:eastAsia="Times New Roman" w:cs="Times New Roman"/>
          <w:b/>
          <w:sz w:val="23"/>
          <w:szCs w:val="23"/>
        </w:rPr>
      </w:pPr>
      <w:r w:rsidRPr="000E637A">
        <w:rPr>
          <w:rFonts w:eastAsia="Times New Roman" w:cs="Times New Roman"/>
          <w:b/>
          <w:sz w:val="23"/>
          <w:szCs w:val="23"/>
        </w:rPr>
        <w:t xml:space="preserve">Critical Infrastructure </w:t>
      </w:r>
      <w:r w:rsidR="00524005" w:rsidRPr="000E637A">
        <w:rPr>
          <w:rFonts w:eastAsia="Times New Roman" w:cs="Times New Roman"/>
          <w:b/>
          <w:sz w:val="23"/>
          <w:szCs w:val="23"/>
        </w:rPr>
        <w:t>Cyber</w:t>
      </w:r>
      <w:r w:rsidR="002512C4" w:rsidRPr="000E637A">
        <w:rPr>
          <w:rFonts w:eastAsia="Times New Roman" w:cs="Times New Roman"/>
          <w:b/>
          <w:sz w:val="23"/>
          <w:szCs w:val="23"/>
        </w:rPr>
        <w:t>s</w:t>
      </w:r>
      <w:r w:rsidRPr="000E637A">
        <w:rPr>
          <w:rFonts w:eastAsia="Times New Roman" w:cs="Times New Roman"/>
          <w:b/>
          <w:sz w:val="23"/>
          <w:szCs w:val="23"/>
        </w:rPr>
        <w:t xml:space="preserve">ecurity </w:t>
      </w:r>
    </w:p>
    <w:p w14:paraId="1C507161" w14:textId="77777777" w:rsidR="00F514A9" w:rsidRPr="00BC5CDC" w:rsidRDefault="00F514A9" w:rsidP="00577C1A">
      <w:pPr>
        <w:spacing w:before="100" w:beforeAutospacing="1" w:after="100" w:afterAutospacing="1" w:line="240" w:lineRule="auto"/>
        <w:rPr>
          <w:rFonts w:eastAsia="Times New Roman" w:cs="Arial"/>
          <w:b/>
          <w:sz w:val="24"/>
          <w:szCs w:val="24"/>
        </w:rPr>
      </w:pPr>
      <w:r w:rsidRPr="00BC5CDC">
        <w:rPr>
          <w:rFonts w:eastAsia="Times New Roman" w:cs="Arial"/>
          <w:b/>
          <w:sz w:val="24"/>
          <w:szCs w:val="24"/>
        </w:rPr>
        <w:t>Course Description:</w:t>
      </w:r>
      <w:r w:rsidR="007F712C" w:rsidRPr="00BC5CDC">
        <w:rPr>
          <w:rFonts w:eastAsia="Times New Roman" w:cs="Arial"/>
          <w:b/>
          <w:sz w:val="24"/>
          <w:szCs w:val="24"/>
        </w:rPr>
        <w:t xml:space="preserve"> </w:t>
      </w:r>
    </w:p>
    <w:p w14:paraId="551A6104" w14:textId="353AB339" w:rsidR="007F712C" w:rsidRPr="00BC5CDC" w:rsidRDefault="297C9F0C" w:rsidP="00577C1A">
      <w:pPr>
        <w:spacing w:before="100" w:beforeAutospacing="1" w:after="100" w:afterAutospacing="1" w:line="240" w:lineRule="auto"/>
        <w:rPr>
          <w:rFonts w:eastAsia="Times New Roman" w:cs="Arial"/>
          <w:sz w:val="24"/>
          <w:szCs w:val="24"/>
        </w:rPr>
      </w:pPr>
      <w:r w:rsidRPr="00BC5CDC">
        <w:rPr>
          <w:rFonts w:eastAsia="Times New Roman" w:cs="Arial"/>
          <w:sz w:val="24"/>
          <w:szCs w:val="24"/>
        </w:rPr>
        <w:t>Students will address basic security concepts as they apply to critical infrastructure systems.  Concepts addressed in the course will include Industrial Control Systems (ICS), such as Supervisory and Data Acquisition (SCADA) systems, Process Control Systems (PCS), and Distributed Control Systems (DCS), national standards for the protection of critical infrastructure, and risk management concepts and tools for c</w:t>
      </w:r>
      <w:r w:rsidR="00DE135C" w:rsidRPr="00BC5CDC">
        <w:rPr>
          <w:rFonts w:eastAsia="Times New Roman" w:cs="Arial"/>
          <w:sz w:val="24"/>
          <w:szCs w:val="24"/>
        </w:rPr>
        <w:t>ritical infrastructure systems.</w:t>
      </w:r>
      <w:r w:rsidRPr="00BC5CDC">
        <w:rPr>
          <w:rFonts w:eastAsia="Times New Roman" w:cs="Arial"/>
          <w:sz w:val="24"/>
          <w:szCs w:val="24"/>
        </w:rPr>
        <w:t xml:space="preserve"> Students will perform a risk assessment of a specific critical infrastructure sector using an appropriate risk assessment framework and tools, identifying threats and vulnerabilities specific to the sector, and making appropriate recomm</w:t>
      </w:r>
      <w:r w:rsidR="00DE135C" w:rsidRPr="00BC5CDC">
        <w:rPr>
          <w:rFonts w:eastAsia="Times New Roman" w:cs="Arial"/>
          <w:sz w:val="24"/>
          <w:szCs w:val="24"/>
        </w:rPr>
        <w:t xml:space="preserve">endations for mitigating risk. </w:t>
      </w:r>
    </w:p>
    <w:p w14:paraId="7EE719B9" w14:textId="74AB6CF4" w:rsidR="297C9F0C" w:rsidRPr="00BC5CDC" w:rsidRDefault="297C9F0C" w:rsidP="297C9F0C">
      <w:pPr>
        <w:spacing w:before="100" w:beforeAutospacing="1" w:after="100" w:afterAutospacing="1" w:line="240" w:lineRule="auto"/>
        <w:rPr>
          <w:rFonts w:eastAsia="Times New Roman" w:cs="Arial"/>
          <w:b/>
          <w:bCs/>
          <w:sz w:val="24"/>
          <w:szCs w:val="24"/>
        </w:rPr>
      </w:pPr>
    </w:p>
    <w:p w14:paraId="7008BAEE" w14:textId="61CC45BC" w:rsidR="007F712C" w:rsidRPr="00BC5CDC" w:rsidRDefault="007F712C" w:rsidP="00577C1A">
      <w:pPr>
        <w:spacing w:before="100" w:beforeAutospacing="1" w:after="100" w:afterAutospacing="1" w:line="240" w:lineRule="auto"/>
        <w:rPr>
          <w:rFonts w:eastAsia="Times New Roman" w:cs="Arial"/>
          <w:b/>
          <w:sz w:val="24"/>
          <w:szCs w:val="24"/>
        </w:rPr>
      </w:pPr>
      <w:r w:rsidRPr="00BC5CDC">
        <w:rPr>
          <w:rFonts w:eastAsia="Times New Roman" w:cs="Arial"/>
          <w:b/>
          <w:sz w:val="24"/>
          <w:szCs w:val="24"/>
        </w:rPr>
        <w:t>Prerequisite</w:t>
      </w:r>
      <w:r w:rsidR="000F423F" w:rsidRPr="00BC5CDC">
        <w:rPr>
          <w:rFonts w:eastAsia="Times New Roman" w:cs="Arial"/>
          <w:b/>
          <w:sz w:val="24"/>
          <w:szCs w:val="24"/>
        </w:rPr>
        <w:t>s</w:t>
      </w:r>
      <w:r w:rsidRPr="00BC5CDC">
        <w:rPr>
          <w:rFonts w:eastAsia="Times New Roman" w:cs="Arial"/>
          <w:b/>
          <w:sz w:val="24"/>
          <w:szCs w:val="24"/>
        </w:rPr>
        <w:t xml:space="preserve">:  </w:t>
      </w:r>
    </w:p>
    <w:p w14:paraId="19F82C8E" w14:textId="77777777" w:rsidR="00EC3C64" w:rsidRPr="00BC5CDC" w:rsidRDefault="297C9F0C" w:rsidP="00577C1A">
      <w:p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Students should have completed an introductory security course, such as CompTIA’s Security+, or otherwise have knowledge of basic network and computer security concepts and technologies.  </w:t>
      </w:r>
    </w:p>
    <w:p w14:paraId="3DB1DB94" w14:textId="1EC046BC" w:rsidR="297C9F0C" w:rsidRPr="00BC5CDC" w:rsidRDefault="297C9F0C" w:rsidP="297C9F0C">
      <w:pPr>
        <w:spacing w:before="100" w:beforeAutospacing="1" w:after="100" w:afterAutospacing="1" w:line="240" w:lineRule="auto"/>
        <w:rPr>
          <w:rFonts w:eastAsia="Times New Roman" w:cs="Arial"/>
          <w:b/>
          <w:bCs/>
          <w:sz w:val="24"/>
          <w:szCs w:val="24"/>
        </w:rPr>
      </w:pPr>
    </w:p>
    <w:p w14:paraId="60D2133C" w14:textId="77777777" w:rsidR="004B1644" w:rsidRPr="00BC5CDC" w:rsidRDefault="004B1644" w:rsidP="00577C1A">
      <w:pPr>
        <w:spacing w:before="100" w:beforeAutospacing="1" w:after="100" w:afterAutospacing="1" w:line="240" w:lineRule="auto"/>
        <w:rPr>
          <w:rFonts w:eastAsia="Times New Roman" w:cs="Arial"/>
          <w:b/>
          <w:sz w:val="24"/>
          <w:szCs w:val="24"/>
        </w:rPr>
      </w:pPr>
      <w:r w:rsidRPr="00BC5CDC">
        <w:rPr>
          <w:rFonts w:eastAsia="Times New Roman" w:cs="Arial"/>
          <w:b/>
          <w:sz w:val="24"/>
          <w:szCs w:val="24"/>
        </w:rPr>
        <w:t>Technology Requirements:</w:t>
      </w:r>
    </w:p>
    <w:p w14:paraId="4FDD9DEB" w14:textId="4A70AF26" w:rsidR="001D3E0E" w:rsidRPr="00BC5CDC" w:rsidRDefault="004B1644" w:rsidP="00577C1A">
      <w:p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Students must be able to access and </w:t>
      </w:r>
      <w:r w:rsidR="000E5B71" w:rsidRPr="00BC5CDC">
        <w:rPr>
          <w:rFonts w:eastAsia="Times New Roman" w:cs="Arial"/>
          <w:sz w:val="24"/>
          <w:szCs w:val="24"/>
        </w:rPr>
        <w:t>subscribe to</w:t>
      </w:r>
      <w:r w:rsidRPr="00BC5CDC">
        <w:rPr>
          <w:rFonts w:eastAsia="Times New Roman" w:cs="Arial"/>
          <w:sz w:val="24"/>
          <w:szCs w:val="24"/>
        </w:rPr>
        <w:t xml:space="preserve"> the FEMA education portal (</w:t>
      </w:r>
      <w:r w:rsidRPr="000E637A">
        <w:rPr>
          <w:rFonts w:eastAsia="Times New Roman" w:cs="Arial"/>
          <w:sz w:val="24"/>
          <w:szCs w:val="24"/>
        </w:rPr>
        <w:t>https://training.fema.gov/</w:t>
      </w:r>
      <w:r w:rsidRPr="00BC5CDC">
        <w:rPr>
          <w:rFonts w:eastAsia="Times New Roman" w:cs="Arial"/>
          <w:sz w:val="24"/>
          <w:szCs w:val="24"/>
        </w:rPr>
        <w:t>) and the ICS-CERT education portal (</w:t>
      </w:r>
      <w:r w:rsidRPr="000E637A">
        <w:rPr>
          <w:rFonts w:eastAsia="Times New Roman" w:cs="Arial"/>
          <w:sz w:val="24"/>
          <w:szCs w:val="24"/>
        </w:rPr>
        <w:t>https://ics-cert.us-cert.gov/Training-Available-Through-ICS-CERT</w:t>
      </w:r>
      <w:r w:rsidRPr="00BC5CDC">
        <w:rPr>
          <w:rFonts w:eastAsia="Times New Roman" w:cs="Arial"/>
          <w:sz w:val="24"/>
          <w:szCs w:val="24"/>
        </w:rPr>
        <w:t>)</w:t>
      </w:r>
      <w:r w:rsidR="003B2FE3" w:rsidRPr="00BC5CDC">
        <w:rPr>
          <w:rFonts w:eastAsia="Times New Roman" w:cs="Arial"/>
          <w:sz w:val="24"/>
          <w:szCs w:val="24"/>
        </w:rPr>
        <w:t xml:space="preserve">. </w:t>
      </w:r>
      <w:r w:rsidR="00492C16" w:rsidRPr="00BC5CDC">
        <w:rPr>
          <w:rFonts w:eastAsia="Times New Roman" w:cs="Arial"/>
          <w:sz w:val="24"/>
          <w:szCs w:val="24"/>
        </w:rPr>
        <w:t xml:space="preserve"> </w:t>
      </w:r>
    </w:p>
    <w:p w14:paraId="7638C1DB" w14:textId="04000FF3" w:rsidR="000E5B71" w:rsidRPr="00BC5CDC" w:rsidRDefault="003B2FE3" w:rsidP="00577C1A">
      <w:pPr>
        <w:spacing w:before="100" w:beforeAutospacing="1" w:after="100" w:afterAutospacing="1" w:line="240" w:lineRule="auto"/>
        <w:rPr>
          <w:rFonts w:eastAsia="Times New Roman" w:cs="Arial"/>
          <w:sz w:val="24"/>
          <w:szCs w:val="24"/>
        </w:rPr>
      </w:pPr>
      <w:r w:rsidRPr="00BC5CDC">
        <w:rPr>
          <w:rFonts w:eastAsia="Times New Roman" w:cs="Arial"/>
          <w:sz w:val="24"/>
          <w:szCs w:val="24"/>
        </w:rPr>
        <w:t>Students are also required to have</w:t>
      </w:r>
      <w:r w:rsidR="000E5B71" w:rsidRPr="00BC5CDC">
        <w:rPr>
          <w:rFonts w:eastAsia="Times New Roman" w:cs="Arial"/>
          <w:sz w:val="24"/>
          <w:szCs w:val="24"/>
        </w:rPr>
        <w:t xml:space="preserve"> the following computer minimum requirements:</w:t>
      </w:r>
    </w:p>
    <w:p w14:paraId="24E9E2BD" w14:textId="319819E9" w:rsidR="0091255D" w:rsidRPr="00BC5CDC" w:rsidRDefault="297C9F0C" w:rsidP="00577C1A">
      <w:pPr>
        <w:spacing w:before="100" w:beforeAutospacing="1" w:after="100" w:afterAutospacing="1" w:line="240" w:lineRule="auto"/>
        <w:rPr>
          <w:rFonts w:eastAsia="Times New Roman" w:cs="Arial"/>
          <w:b/>
          <w:i/>
          <w:sz w:val="24"/>
          <w:szCs w:val="24"/>
        </w:rPr>
      </w:pPr>
      <w:r w:rsidRPr="00BC5CDC">
        <w:rPr>
          <w:rFonts w:eastAsia="Times New Roman" w:cs="Arial"/>
          <w:b/>
          <w:bCs/>
          <w:i/>
          <w:iCs/>
          <w:sz w:val="24"/>
          <w:szCs w:val="24"/>
        </w:rPr>
        <w:t>(information should be provided by instructor)</w:t>
      </w:r>
    </w:p>
    <w:p w14:paraId="442CE924" w14:textId="013C6CBF" w:rsidR="297C9F0C" w:rsidRPr="00BC5CDC" w:rsidRDefault="297C9F0C" w:rsidP="297C9F0C">
      <w:pPr>
        <w:spacing w:before="100" w:beforeAutospacing="1" w:after="100" w:afterAutospacing="1" w:line="240" w:lineRule="auto"/>
        <w:rPr>
          <w:rFonts w:eastAsia="Times New Roman" w:cs="Arial"/>
          <w:b/>
          <w:bCs/>
          <w:sz w:val="24"/>
          <w:szCs w:val="24"/>
        </w:rPr>
      </w:pPr>
    </w:p>
    <w:p w14:paraId="7288FD79" w14:textId="77777777" w:rsidR="00F514A9" w:rsidRPr="00BC5CDC" w:rsidRDefault="00F514A9" w:rsidP="0091255D">
      <w:pPr>
        <w:spacing w:before="100" w:beforeAutospacing="1" w:after="100" w:afterAutospacing="1" w:line="240" w:lineRule="auto"/>
        <w:rPr>
          <w:rFonts w:eastAsia="Times New Roman" w:cs="Arial"/>
          <w:b/>
          <w:sz w:val="24"/>
          <w:szCs w:val="24"/>
        </w:rPr>
      </w:pPr>
      <w:r w:rsidRPr="00BC5CDC">
        <w:rPr>
          <w:rFonts w:eastAsia="Times New Roman" w:cs="Arial"/>
          <w:b/>
          <w:sz w:val="24"/>
          <w:szCs w:val="24"/>
        </w:rPr>
        <w:t>Course Objectives:</w:t>
      </w:r>
    </w:p>
    <w:p w14:paraId="0C70FCDA" w14:textId="77777777" w:rsidR="005B3758" w:rsidRPr="00BC5CDC" w:rsidRDefault="005B3758" w:rsidP="00577C1A">
      <w:pPr>
        <w:spacing w:before="100" w:beforeAutospacing="1" w:after="100" w:afterAutospacing="1" w:line="240" w:lineRule="auto"/>
        <w:rPr>
          <w:rFonts w:eastAsia="Times New Roman" w:cs="Arial"/>
          <w:sz w:val="24"/>
          <w:szCs w:val="24"/>
        </w:rPr>
      </w:pPr>
      <w:r w:rsidRPr="00BC5CDC">
        <w:rPr>
          <w:rFonts w:eastAsia="Times New Roman" w:cs="Arial"/>
          <w:sz w:val="24"/>
          <w:szCs w:val="24"/>
        </w:rPr>
        <w:t>Topics addressed in the course include:</w:t>
      </w:r>
    </w:p>
    <w:p w14:paraId="65A0EE44" w14:textId="43AAB735" w:rsidR="00A61899" w:rsidRPr="00BC5CDC" w:rsidRDefault="00796D04" w:rsidP="009449A2">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C</w:t>
      </w:r>
      <w:r w:rsidR="00A61899" w:rsidRPr="00BC5CDC">
        <w:rPr>
          <w:rFonts w:eastAsia="Times New Roman" w:cs="Arial"/>
          <w:sz w:val="24"/>
          <w:szCs w:val="24"/>
        </w:rPr>
        <w:t>ritical</w:t>
      </w:r>
      <w:r w:rsidR="0098150F" w:rsidRPr="00BC5CDC">
        <w:rPr>
          <w:rFonts w:eastAsia="Times New Roman" w:cs="Arial"/>
          <w:sz w:val="24"/>
          <w:szCs w:val="24"/>
        </w:rPr>
        <w:t xml:space="preserve"> infrastructure</w:t>
      </w:r>
      <w:r w:rsidRPr="00BC5CDC">
        <w:rPr>
          <w:rFonts w:eastAsia="Times New Roman" w:cs="Arial"/>
          <w:sz w:val="24"/>
          <w:szCs w:val="24"/>
        </w:rPr>
        <w:t xml:space="preserve"> (CI)</w:t>
      </w:r>
      <w:r w:rsidR="00B93F27" w:rsidRPr="00BC5CDC">
        <w:rPr>
          <w:rFonts w:eastAsia="Times New Roman" w:cs="Arial"/>
          <w:sz w:val="24"/>
          <w:szCs w:val="24"/>
        </w:rPr>
        <w:t xml:space="preserve"> </w:t>
      </w:r>
      <w:r w:rsidR="0016064A" w:rsidRPr="00BC5CDC">
        <w:rPr>
          <w:rFonts w:eastAsia="Times New Roman" w:cs="Arial"/>
          <w:sz w:val="24"/>
          <w:szCs w:val="24"/>
        </w:rPr>
        <w:t xml:space="preserve">and critical infrastructure </w:t>
      </w:r>
      <w:r w:rsidR="00B93F27" w:rsidRPr="00BC5CDC">
        <w:rPr>
          <w:rFonts w:eastAsia="Times New Roman" w:cs="Arial"/>
          <w:sz w:val="24"/>
          <w:szCs w:val="24"/>
        </w:rPr>
        <w:t>security and resilience (CISR)</w:t>
      </w:r>
      <w:r w:rsidR="00AD6D13" w:rsidRPr="00BC5CDC">
        <w:rPr>
          <w:rFonts w:eastAsia="Times New Roman" w:cs="Arial"/>
          <w:sz w:val="24"/>
          <w:szCs w:val="24"/>
        </w:rPr>
        <w:t xml:space="preserve">, including </w:t>
      </w:r>
      <w:r w:rsidR="0098150F" w:rsidRPr="00BC5CDC">
        <w:rPr>
          <w:rFonts w:eastAsia="Times New Roman" w:cs="Arial"/>
          <w:sz w:val="24"/>
          <w:szCs w:val="24"/>
        </w:rPr>
        <w:t xml:space="preserve">the 16 </w:t>
      </w:r>
      <w:r w:rsidR="006C59DF" w:rsidRPr="00BC5CDC">
        <w:rPr>
          <w:rFonts w:eastAsia="Times New Roman" w:cs="Arial"/>
          <w:sz w:val="24"/>
          <w:szCs w:val="24"/>
        </w:rPr>
        <w:t>CI</w:t>
      </w:r>
      <w:r w:rsidR="00A61899" w:rsidRPr="00BC5CDC">
        <w:rPr>
          <w:rFonts w:eastAsia="Times New Roman" w:cs="Arial"/>
          <w:sz w:val="24"/>
          <w:szCs w:val="24"/>
        </w:rPr>
        <w:t xml:space="preserve"> sectors, as defined by the Department of Homeland Security</w:t>
      </w:r>
      <w:r w:rsidR="008D630D" w:rsidRPr="00BC5CDC">
        <w:rPr>
          <w:rFonts w:eastAsia="Times New Roman" w:cs="Arial"/>
          <w:sz w:val="24"/>
          <w:szCs w:val="24"/>
        </w:rPr>
        <w:t xml:space="preserve"> (DHS)</w:t>
      </w:r>
      <w:r w:rsidR="0098150F" w:rsidRPr="00BC5CDC">
        <w:rPr>
          <w:rFonts w:eastAsia="Times New Roman" w:cs="Arial"/>
          <w:sz w:val="24"/>
          <w:szCs w:val="24"/>
        </w:rPr>
        <w:t xml:space="preserve"> </w:t>
      </w:r>
      <w:r w:rsidR="00AD6D13" w:rsidRPr="00BC5CDC">
        <w:rPr>
          <w:rFonts w:eastAsia="Times New Roman" w:cs="Arial"/>
          <w:sz w:val="24"/>
          <w:szCs w:val="24"/>
        </w:rPr>
        <w:t xml:space="preserve">and </w:t>
      </w:r>
      <w:r w:rsidR="0098150F" w:rsidRPr="00BC5CDC">
        <w:rPr>
          <w:rFonts w:eastAsia="Times New Roman" w:cs="Arial"/>
          <w:sz w:val="24"/>
          <w:szCs w:val="24"/>
        </w:rPr>
        <w:t>identified in Presidential Policy Directive 21 (PPD-21: Critical Infrastructure Security and Resilience</w:t>
      </w:r>
      <w:r w:rsidR="00492C16" w:rsidRPr="00BC5CDC">
        <w:rPr>
          <w:rFonts w:eastAsia="Times New Roman" w:cs="Arial"/>
          <w:sz w:val="24"/>
          <w:szCs w:val="24"/>
        </w:rPr>
        <w:t>).</w:t>
      </w:r>
    </w:p>
    <w:p w14:paraId="69E193F2" w14:textId="77777777" w:rsidR="00796D04" w:rsidRPr="00BC5CDC" w:rsidRDefault="00796D04" w:rsidP="00796D04">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Industrial Control Systems (ICS) such as SCADA, PCS, and DCS</w:t>
      </w:r>
      <w:r w:rsidR="00492C16" w:rsidRPr="00BC5CDC">
        <w:rPr>
          <w:rFonts w:eastAsia="Times New Roman" w:cs="Arial"/>
          <w:sz w:val="24"/>
          <w:szCs w:val="24"/>
        </w:rPr>
        <w:t>.</w:t>
      </w:r>
      <w:r w:rsidRPr="00BC5CDC">
        <w:rPr>
          <w:rFonts w:eastAsia="Times New Roman" w:cs="Arial"/>
          <w:sz w:val="24"/>
          <w:szCs w:val="24"/>
        </w:rPr>
        <w:t xml:space="preserve"> </w:t>
      </w:r>
    </w:p>
    <w:p w14:paraId="0DF5A4AD" w14:textId="74D9AC19" w:rsidR="00796D04" w:rsidRPr="00BC5CDC" w:rsidRDefault="00DE135C" w:rsidP="009449A2">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lastRenderedPageBreak/>
        <w:t>Risk management f</w:t>
      </w:r>
      <w:r w:rsidR="00796D04" w:rsidRPr="00BC5CDC">
        <w:rPr>
          <w:rFonts w:eastAsia="Times New Roman" w:cs="Arial"/>
          <w:sz w:val="24"/>
          <w:szCs w:val="24"/>
        </w:rPr>
        <w:t xml:space="preserve">rameworks applicable to </w:t>
      </w:r>
      <w:r w:rsidR="00492C16" w:rsidRPr="00BC5CDC">
        <w:rPr>
          <w:rFonts w:eastAsia="Times New Roman" w:cs="Arial"/>
          <w:sz w:val="24"/>
          <w:szCs w:val="24"/>
        </w:rPr>
        <w:t>CI</w:t>
      </w:r>
      <w:r w:rsidR="00796D04" w:rsidRPr="00BC5CDC">
        <w:rPr>
          <w:rFonts w:eastAsia="Times New Roman" w:cs="Arial"/>
          <w:sz w:val="24"/>
          <w:szCs w:val="24"/>
        </w:rPr>
        <w:t xml:space="preserve"> systems.</w:t>
      </w:r>
    </w:p>
    <w:p w14:paraId="23BB3AB2" w14:textId="5DAC39B6" w:rsidR="008F50F6" w:rsidRPr="00BC5CDC" w:rsidRDefault="007B5813" w:rsidP="009449A2">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C</w:t>
      </w:r>
      <w:r w:rsidR="008F50F6" w:rsidRPr="00BC5CDC">
        <w:rPr>
          <w:rFonts w:eastAsia="Times New Roman" w:cs="Arial"/>
          <w:sz w:val="24"/>
          <w:szCs w:val="24"/>
        </w:rPr>
        <w:t>ybersecurity services, such as confidentiality, integrity, availability</w:t>
      </w:r>
      <w:r w:rsidR="00492C16" w:rsidRPr="00BC5CDC">
        <w:rPr>
          <w:rFonts w:eastAsia="Times New Roman" w:cs="Arial"/>
          <w:sz w:val="24"/>
          <w:szCs w:val="24"/>
        </w:rPr>
        <w:t>,</w:t>
      </w:r>
      <w:r w:rsidR="008F50F6" w:rsidRPr="00BC5CDC">
        <w:rPr>
          <w:rFonts w:eastAsia="Times New Roman" w:cs="Arial"/>
          <w:sz w:val="24"/>
          <w:szCs w:val="24"/>
        </w:rPr>
        <w:t xml:space="preserve"> and </w:t>
      </w:r>
      <w:r w:rsidR="00796D04" w:rsidRPr="00BC5CDC">
        <w:rPr>
          <w:rFonts w:eastAsia="Times New Roman" w:cs="Arial"/>
          <w:sz w:val="24"/>
          <w:szCs w:val="24"/>
        </w:rPr>
        <w:t>authentication</w:t>
      </w:r>
      <w:r w:rsidR="00DE135C" w:rsidRPr="00BC5CDC">
        <w:rPr>
          <w:rFonts w:eastAsia="Times New Roman" w:cs="Arial"/>
          <w:sz w:val="24"/>
          <w:szCs w:val="24"/>
        </w:rPr>
        <w:t>,</w:t>
      </w:r>
      <w:r w:rsidR="00796D04" w:rsidRPr="00BC5CDC">
        <w:rPr>
          <w:rFonts w:eastAsia="Times New Roman" w:cs="Arial"/>
          <w:sz w:val="24"/>
          <w:szCs w:val="24"/>
        </w:rPr>
        <w:t xml:space="preserve"> as they apply</w:t>
      </w:r>
      <w:r w:rsidRPr="00BC5CDC">
        <w:rPr>
          <w:rFonts w:eastAsia="Times New Roman" w:cs="Arial"/>
          <w:sz w:val="24"/>
          <w:szCs w:val="24"/>
        </w:rPr>
        <w:t xml:space="preserve"> </w:t>
      </w:r>
      <w:r w:rsidR="008F50F6" w:rsidRPr="00BC5CDC">
        <w:rPr>
          <w:rFonts w:eastAsia="Times New Roman" w:cs="Arial"/>
          <w:sz w:val="24"/>
          <w:szCs w:val="24"/>
        </w:rPr>
        <w:t>to critical infrastructure systems</w:t>
      </w:r>
      <w:r w:rsidR="00796D04" w:rsidRPr="00BC5CDC">
        <w:rPr>
          <w:rFonts w:eastAsia="Times New Roman" w:cs="Arial"/>
          <w:sz w:val="24"/>
          <w:szCs w:val="24"/>
        </w:rPr>
        <w:t>.</w:t>
      </w:r>
    </w:p>
    <w:p w14:paraId="60C77AD4" w14:textId="284389F6" w:rsidR="00796D04" w:rsidRPr="00BC5CDC" w:rsidRDefault="007B5813" w:rsidP="008F50F6">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Cybersecurity </w:t>
      </w:r>
      <w:r w:rsidR="009403B9" w:rsidRPr="00BC5CDC">
        <w:rPr>
          <w:rFonts w:eastAsia="Times New Roman" w:cs="Arial"/>
          <w:sz w:val="24"/>
          <w:szCs w:val="24"/>
        </w:rPr>
        <w:t>threats, risks, vulnerabilities, and attacks</w:t>
      </w:r>
      <w:r w:rsidR="005B3758" w:rsidRPr="00BC5CDC">
        <w:rPr>
          <w:rFonts w:eastAsia="Times New Roman" w:cs="Arial"/>
          <w:sz w:val="24"/>
          <w:szCs w:val="24"/>
        </w:rPr>
        <w:t xml:space="preserve"> as they apply to </w:t>
      </w:r>
      <w:r w:rsidR="00492C16" w:rsidRPr="00BC5CDC">
        <w:rPr>
          <w:rFonts w:eastAsia="Times New Roman" w:cs="Arial"/>
          <w:sz w:val="24"/>
          <w:szCs w:val="24"/>
        </w:rPr>
        <w:t>CI</w:t>
      </w:r>
      <w:r w:rsidR="005B3758" w:rsidRPr="00BC5CDC">
        <w:rPr>
          <w:rFonts w:eastAsia="Times New Roman" w:cs="Arial"/>
          <w:sz w:val="24"/>
          <w:szCs w:val="24"/>
        </w:rPr>
        <w:t xml:space="preserve"> systems</w:t>
      </w:r>
      <w:r w:rsidR="00796D04" w:rsidRPr="00BC5CDC">
        <w:rPr>
          <w:rFonts w:eastAsia="Times New Roman" w:cs="Arial"/>
          <w:sz w:val="24"/>
          <w:szCs w:val="24"/>
        </w:rPr>
        <w:t>.</w:t>
      </w:r>
    </w:p>
    <w:p w14:paraId="5FC011BF" w14:textId="0A0D1660" w:rsidR="009403B9" w:rsidRPr="00BC5CDC" w:rsidRDefault="0098150F" w:rsidP="008F50F6">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Vulnerability </w:t>
      </w:r>
      <w:r w:rsidR="009403B9" w:rsidRPr="00BC5CDC">
        <w:rPr>
          <w:rFonts w:eastAsia="Times New Roman" w:cs="Arial"/>
          <w:sz w:val="24"/>
          <w:szCs w:val="24"/>
        </w:rPr>
        <w:t>assessments and tools</w:t>
      </w:r>
      <w:r w:rsidR="005B3758" w:rsidRPr="00BC5CDC">
        <w:rPr>
          <w:rFonts w:eastAsia="Times New Roman" w:cs="Arial"/>
          <w:sz w:val="24"/>
          <w:szCs w:val="24"/>
        </w:rPr>
        <w:t xml:space="preserve"> applicable to </w:t>
      </w:r>
      <w:r w:rsidR="00492C16" w:rsidRPr="00BC5CDC">
        <w:rPr>
          <w:rFonts w:eastAsia="Times New Roman" w:cs="Arial"/>
          <w:sz w:val="24"/>
          <w:szCs w:val="24"/>
        </w:rPr>
        <w:t xml:space="preserve">CI </w:t>
      </w:r>
      <w:r w:rsidR="005B3758" w:rsidRPr="00BC5CDC">
        <w:rPr>
          <w:rFonts w:eastAsia="Times New Roman" w:cs="Arial"/>
          <w:sz w:val="24"/>
          <w:szCs w:val="24"/>
        </w:rPr>
        <w:t>systems.</w:t>
      </w:r>
    </w:p>
    <w:p w14:paraId="6675BA74" w14:textId="33200AD6" w:rsidR="00831171" w:rsidRPr="00BC5CDC" w:rsidRDefault="00831171" w:rsidP="008F50F6">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C</w:t>
      </w:r>
      <w:r w:rsidR="00492C16" w:rsidRPr="00BC5CDC">
        <w:rPr>
          <w:rFonts w:eastAsia="Times New Roman" w:cs="Arial"/>
          <w:sz w:val="24"/>
          <w:szCs w:val="24"/>
        </w:rPr>
        <w:t>I</w:t>
      </w:r>
      <w:r w:rsidRPr="00BC5CDC">
        <w:rPr>
          <w:rFonts w:eastAsia="Times New Roman" w:cs="Arial"/>
          <w:sz w:val="24"/>
          <w:szCs w:val="24"/>
        </w:rPr>
        <w:t xml:space="preserve"> systems risk management strategies.</w:t>
      </w:r>
    </w:p>
    <w:p w14:paraId="4D7EEDD3" w14:textId="6F4C82CA" w:rsidR="005B3758" w:rsidRPr="00BC5CDC" w:rsidRDefault="297C9F0C" w:rsidP="00A61899">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Trends in cybersecurity impacting CI sectors.</w:t>
      </w:r>
    </w:p>
    <w:p w14:paraId="63A51DDE" w14:textId="06798992" w:rsidR="297C9F0C" w:rsidRPr="00BC5CDC" w:rsidRDefault="297C9F0C" w:rsidP="297C9F0C">
      <w:pPr>
        <w:spacing w:before="100" w:beforeAutospacing="1" w:after="100" w:afterAutospacing="1" w:line="240" w:lineRule="auto"/>
        <w:rPr>
          <w:rFonts w:eastAsia="Times New Roman" w:cs="Arial"/>
          <w:b/>
          <w:bCs/>
          <w:sz w:val="24"/>
          <w:szCs w:val="24"/>
        </w:rPr>
      </w:pPr>
    </w:p>
    <w:p w14:paraId="197690E5" w14:textId="6542716C" w:rsidR="00577C1A" w:rsidRPr="00BC5CDC" w:rsidRDefault="005B3758" w:rsidP="00577C1A">
      <w:pPr>
        <w:spacing w:before="100" w:beforeAutospacing="1" w:after="100" w:afterAutospacing="1" w:line="240" w:lineRule="auto"/>
        <w:rPr>
          <w:rFonts w:eastAsia="Times New Roman" w:cs="Arial"/>
          <w:b/>
          <w:sz w:val="24"/>
          <w:szCs w:val="24"/>
        </w:rPr>
      </w:pPr>
      <w:r w:rsidRPr="00BC5CDC">
        <w:rPr>
          <w:rFonts w:eastAsia="Times New Roman" w:cs="Arial"/>
          <w:b/>
          <w:sz w:val="24"/>
          <w:szCs w:val="24"/>
        </w:rPr>
        <w:t>Student Outcomes:</w:t>
      </w:r>
    </w:p>
    <w:p w14:paraId="74A1617A" w14:textId="77777777" w:rsidR="005B3758" w:rsidRPr="00BC5CDC" w:rsidRDefault="005B3758" w:rsidP="00577C1A">
      <w:pPr>
        <w:spacing w:before="100" w:beforeAutospacing="1" w:after="100" w:afterAutospacing="1" w:line="240" w:lineRule="auto"/>
        <w:rPr>
          <w:rFonts w:eastAsia="Times New Roman" w:cs="Arial"/>
          <w:sz w:val="24"/>
          <w:szCs w:val="24"/>
        </w:rPr>
      </w:pPr>
      <w:r w:rsidRPr="00BC5CDC">
        <w:rPr>
          <w:rFonts w:eastAsia="Times New Roman" w:cs="Arial"/>
          <w:sz w:val="24"/>
          <w:szCs w:val="24"/>
        </w:rPr>
        <w:t>At the conclusion of the course, students will be able to:</w:t>
      </w:r>
    </w:p>
    <w:p w14:paraId="6E257FAD" w14:textId="242A4A50" w:rsidR="0098150F" w:rsidRPr="00BC5CDC" w:rsidRDefault="00796D04" w:rsidP="005B3758">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Define </w:t>
      </w:r>
      <w:r w:rsidR="001B1918" w:rsidRPr="00BC5CDC">
        <w:rPr>
          <w:rFonts w:eastAsia="Times New Roman" w:cs="Arial"/>
          <w:sz w:val="24"/>
          <w:szCs w:val="24"/>
        </w:rPr>
        <w:t>CI</w:t>
      </w:r>
      <w:r w:rsidRPr="00BC5CDC">
        <w:rPr>
          <w:rFonts w:eastAsia="Times New Roman" w:cs="Arial"/>
          <w:sz w:val="24"/>
          <w:szCs w:val="24"/>
        </w:rPr>
        <w:t xml:space="preserve"> sectors and i</w:t>
      </w:r>
      <w:r w:rsidR="0098150F" w:rsidRPr="00BC5CDC">
        <w:rPr>
          <w:rFonts w:eastAsia="Times New Roman" w:cs="Arial"/>
          <w:sz w:val="24"/>
          <w:szCs w:val="24"/>
        </w:rPr>
        <w:t xml:space="preserve">dentify </w:t>
      </w:r>
      <w:r w:rsidR="00EC3C64" w:rsidRPr="00BC5CDC">
        <w:rPr>
          <w:rFonts w:eastAsia="Times New Roman" w:cs="Arial"/>
          <w:sz w:val="24"/>
          <w:szCs w:val="24"/>
        </w:rPr>
        <w:t xml:space="preserve">legislation </w:t>
      </w:r>
      <w:r w:rsidRPr="00BC5CDC">
        <w:rPr>
          <w:rFonts w:eastAsia="Times New Roman" w:cs="Arial"/>
          <w:sz w:val="24"/>
          <w:szCs w:val="24"/>
        </w:rPr>
        <w:t>and standards addressing</w:t>
      </w:r>
      <w:r w:rsidR="00EC3C64" w:rsidRPr="00BC5CDC">
        <w:rPr>
          <w:rFonts w:eastAsia="Times New Roman" w:cs="Arial"/>
          <w:sz w:val="24"/>
          <w:szCs w:val="24"/>
        </w:rPr>
        <w:t xml:space="preserve"> </w:t>
      </w:r>
      <w:r w:rsidR="00F923C8" w:rsidRPr="00BC5CDC">
        <w:rPr>
          <w:rFonts w:eastAsia="Times New Roman" w:cs="Arial"/>
          <w:sz w:val="24"/>
          <w:szCs w:val="24"/>
        </w:rPr>
        <w:t>CI</w:t>
      </w:r>
      <w:r w:rsidR="00EC3C64" w:rsidRPr="00BC5CDC">
        <w:rPr>
          <w:rFonts w:eastAsia="Times New Roman" w:cs="Arial"/>
          <w:sz w:val="24"/>
          <w:szCs w:val="24"/>
        </w:rPr>
        <w:t xml:space="preserve"> protection.</w:t>
      </w:r>
    </w:p>
    <w:p w14:paraId="2FA00184" w14:textId="4C12D58E" w:rsidR="00DB235A" w:rsidRPr="00BC5CDC" w:rsidRDefault="00DB235A" w:rsidP="005B3758">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Define common terms and concepts associated with CI, including ICS, SCADA, PCS, and DCS.</w:t>
      </w:r>
    </w:p>
    <w:p w14:paraId="2866ED8F" w14:textId="77777777" w:rsidR="00831171" w:rsidRPr="00BC5CDC" w:rsidRDefault="00831171" w:rsidP="005B3758">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Identify the components and process of implementing a CI</w:t>
      </w:r>
      <w:r w:rsidR="00B93F27" w:rsidRPr="00BC5CDC">
        <w:rPr>
          <w:rFonts w:eastAsia="Times New Roman" w:cs="Arial"/>
          <w:sz w:val="24"/>
          <w:szCs w:val="24"/>
        </w:rPr>
        <w:t>SR</w:t>
      </w:r>
      <w:r w:rsidRPr="00BC5CDC">
        <w:rPr>
          <w:rFonts w:eastAsia="Times New Roman" w:cs="Arial"/>
          <w:sz w:val="24"/>
          <w:szCs w:val="24"/>
        </w:rPr>
        <w:t xml:space="preserve"> risk management program.</w:t>
      </w:r>
    </w:p>
    <w:p w14:paraId="0FB4612B" w14:textId="32D947E0" w:rsidR="005B3758" w:rsidRPr="00BC5CDC" w:rsidRDefault="00796D04" w:rsidP="00DB4697">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Describe</w:t>
      </w:r>
      <w:r w:rsidR="005B3758" w:rsidRPr="00BC5CDC">
        <w:rPr>
          <w:rFonts w:eastAsia="Times New Roman" w:cs="Arial"/>
          <w:sz w:val="24"/>
          <w:szCs w:val="24"/>
        </w:rPr>
        <w:t xml:space="preserve"> </w:t>
      </w:r>
      <w:r w:rsidR="00DB4697" w:rsidRPr="00BC5CDC">
        <w:rPr>
          <w:rFonts w:eastAsia="Times New Roman" w:cs="Arial"/>
          <w:sz w:val="24"/>
          <w:szCs w:val="24"/>
        </w:rPr>
        <w:t>cybersecurity</w:t>
      </w:r>
      <w:r w:rsidR="00936E67" w:rsidRPr="00BC5CDC">
        <w:rPr>
          <w:rFonts w:eastAsia="Times New Roman" w:cs="Arial"/>
          <w:sz w:val="24"/>
          <w:szCs w:val="24"/>
        </w:rPr>
        <w:t xml:space="preserve"> services</w:t>
      </w:r>
      <w:r w:rsidR="005B3758" w:rsidRPr="00BC5CDC">
        <w:rPr>
          <w:rFonts w:eastAsia="Times New Roman" w:cs="Arial"/>
          <w:sz w:val="24"/>
          <w:szCs w:val="24"/>
        </w:rPr>
        <w:t xml:space="preserve"> such as confidentiality, integrity, availability</w:t>
      </w:r>
      <w:r w:rsidR="0047215B" w:rsidRPr="00BC5CDC">
        <w:rPr>
          <w:rFonts w:eastAsia="Times New Roman" w:cs="Arial"/>
          <w:sz w:val="24"/>
          <w:szCs w:val="24"/>
        </w:rPr>
        <w:t>,</w:t>
      </w:r>
      <w:r w:rsidR="005B3758" w:rsidRPr="00BC5CDC">
        <w:rPr>
          <w:rFonts w:eastAsia="Times New Roman" w:cs="Arial"/>
          <w:sz w:val="24"/>
          <w:szCs w:val="24"/>
        </w:rPr>
        <w:t xml:space="preserve"> and authentication </w:t>
      </w:r>
      <w:r w:rsidR="00D432D5" w:rsidRPr="00BC5CDC">
        <w:rPr>
          <w:rFonts w:eastAsia="Times New Roman" w:cs="Arial"/>
          <w:sz w:val="24"/>
          <w:szCs w:val="24"/>
        </w:rPr>
        <w:t xml:space="preserve">as they apply </w:t>
      </w:r>
      <w:r w:rsidR="005B3758" w:rsidRPr="00BC5CDC">
        <w:rPr>
          <w:rFonts w:eastAsia="Times New Roman" w:cs="Arial"/>
          <w:sz w:val="24"/>
          <w:szCs w:val="24"/>
        </w:rPr>
        <w:t>to critical infrastructure systems.</w:t>
      </w:r>
    </w:p>
    <w:p w14:paraId="16005669" w14:textId="52BCE252" w:rsidR="00796D04" w:rsidRPr="00BC5CDC" w:rsidRDefault="00796D04" w:rsidP="00796D04">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Select appropriate vulnerability assessment frameworks and tool</w:t>
      </w:r>
      <w:r w:rsidR="00D432D5" w:rsidRPr="00BC5CDC">
        <w:rPr>
          <w:rFonts w:eastAsia="Times New Roman" w:cs="Arial"/>
          <w:sz w:val="24"/>
          <w:szCs w:val="24"/>
        </w:rPr>
        <w:t>s</w:t>
      </w:r>
      <w:r w:rsidRPr="00BC5CDC">
        <w:rPr>
          <w:rFonts w:eastAsia="Times New Roman" w:cs="Arial"/>
          <w:sz w:val="24"/>
          <w:szCs w:val="24"/>
        </w:rPr>
        <w:t xml:space="preserve"> as a part of a risk assessment of a </w:t>
      </w:r>
      <w:r w:rsidR="0047215B" w:rsidRPr="00BC5CDC">
        <w:rPr>
          <w:rFonts w:eastAsia="Times New Roman" w:cs="Arial"/>
          <w:sz w:val="24"/>
          <w:szCs w:val="24"/>
        </w:rPr>
        <w:t>CI</w:t>
      </w:r>
      <w:r w:rsidRPr="00BC5CDC">
        <w:rPr>
          <w:rFonts w:eastAsia="Times New Roman" w:cs="Arial"/>
          <w:sz w:val="24"/>
          <w:szCs w:val="24"/>
        </w:rPr>
        <w:t xml:space="preserve"> system.</w:t>
      </w:r>
    </w:p>
    <w:p w14:paraId="25FFBEEE" w14:textId="37500B45" w:rsidR="00A61899" w:rsidRPr="00BC5CDC" w:rsidRDefault="007B5813" w:rsidP="00A61899">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Identify and describe cybersecurity threats, risks, vulnerabilities, and attacks as they apply to </w:t>
      </w:r>
      <w:r w:rsidR="009C771E" w:rsidRPr="00BC5CDC">
        <w:rPr>
          <w:rFonts w:eastAsia="Times New Roman" w:cs="Arial"/>
          <w:sz w:val="24"/>
          <w:szCs w:val="24"/>
        </w:rPr>
        <w:t>CI</w:t>
      </w:r>
      <w:r w:rsidRPr="00BC5CDC">
        <w:rPr>
          <w:rFonts w:eastAsia="Times New Roman" w:cs="Arial"/>
          <w:sz w:val="24"/>
          <w:szCs w:val="24"/>
        </w:rPr>
        <w:t xml:space="preserve"> systems.</w:t>
      </w:r>
    </w:p>
    <w:p w14:paraId="5F4C808F" w14:textId="77777777" w:rsidR="00796D04" w:rsidRPr="00BC5CDC" w:rsidRDefault="297C9F0C" w:rsidP="00460F4B">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Identify an appropriate risk management strategy for CISR.</w:t>
      </w:r>
    </w:p>
    <w:p w14:paraId="37E0F1CF" w14:textId="6179A4C0" w:rsidR="297C9F0C" w:rsidRPr="00BC5CDC" w:rsidRDefault="297C9F0C" w:rsidP="297C9F0C">
      <w:pPr>
        <w:spacing w:before="100" w:beforeAutospacing="1" w:after="100" w:afterAutospacing="1" w:line="240" w:lineRule="auto"/>
        <w:ind w:left="720" w:hanging="720"/>
        <w:rPr>
          <w:rFonts w:eastAsia="Times New Roman" w:cs="Arial"/>
          <w:b/>
          <w:bCs/>
          <w:sz w:val="24"/>
          <w:szCs w:val="24"/>
          <w:u w:val="single"/>
        </w:rPr>
      </w:pPr>
    </w:p>
    <w:p w14:paraId="14ECCE76" w14:textId="5217821F" w:rsidR="00577C1A" w:rsidRPr="00BC5CDC" w:rsidRDefault="00E52676" w:rsidP="00E52676">
      <w:pPr>
        <w:spacing w:before="100" w:beforeAutospacing="1" w:after="100" w:afterAutospacing="1" w:line="240" w:lineRule="auto"/>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577C1A" w:rsidRPr="00BC5CDC">
        <w:rPr>
          <w:rFonts w:eastAsia="Times New Roman" w:cs="Arial"/>
          <w:b/>
          <w:sz w:val="24"/>
          <w:szCs w:val="24"/>
          <w:u w:val="single"/>
        </w:rPr>
        <w:t>1.</w:t>
      </w:r>
      <w:r w:rsidR="00E03C93" w:rsidRPr="00BC5CDC">
        <w:rPr>
          <w:rFonts w:eastAsia="Times New Roman" w:cs="Arial"/>
          <w:b/>
          <w:sz w:val="24"/>
          <w:szCs w:val="24"/>
          <w:u w:val="single"/>
        </w:rPr>
        <w:t xml:space="preserve"> </w:t>
      </w:r>
      <w:r w:rsidR="00577C1A" w:rsidRPr="00BC5CDC">
        <w:rPr>
          <w:rFonts w:eastAsia="Times New Roman" w:cs="Arial"/>
          <w:b/>
          <w:sz w:val="24"/>
          <w:szCs w:val="24"/>
          <w:u w:val="single"/>
        </w:rPr>
        <w:t xml:space="preserve"> Introduction to </w:t>
      </w:r>
      <w:r w:rsidR="00DB4697" w:rsidRPr="00BC5CDC">
        <w:rPr>
          <w:rFonts w:eastAsia="Times New Roman" w:cs="Arial"/>
          <w:b/>
          <w:sz w:val="24"/>
          <w:szCs w:val="24"/>
          <w:u w:val="single"/>
        </w:rPr>
        <w:t>C</w:t>
      </w:r>
      <w:r w:rsidR="00577C1A" w:rsidRPr="00BC5CDC">
        <w:rPr>
          <w:rFonts w:eastAsia="Times New Roman" w:cs="Arial"/>
          <w:b/>
          <w:sz w:val="24"/>
          <w:szCs w:val="24"/>
          <w:u w:val="single"/>
        </w:rPr>
        <w:t xml:space="preserve">ritical </w:t>
      </w:r>
      <w:r w:rsidR="00DB4697" w:rsidRPr="00BC5CDC">
        <w:rPr>
          <w:rFonts w:eastAsia="Times New Roman" w:cs="Arial"/>
          <w:b/>
          <w:sz w:val="24"/>
          <w:szCs w:val="24"/>
          <w:u w:val="single"/>
        </w:rPr>
        <w:t>I</w:t>
      </w:r>
      <w:r w:rsidR="00577C1A" w:rsidRPr="00BC5CDC">
        <w:rPr>
          <w:rFonts w:eastAsia="Times New Roman" w:cs="Arial"/>
          <w:b/>
          <w:sz w:val="24"/>
          <w:szCs w:val="24"/>
          <w:u w:val="single"/>
        </w:rPr>
        <w:t>nfrastructure</w:t>
      </w:r>
    </w:p>
    <w:p w14:paraId="5BB9368B" w14:textId="36F0B2F9" w:rsidR="005532BB" w:rsidRPr="00BC5CDC" w:rsidRDefault="00F514A9" w:rsidP="00E03C93">
      <w:pPr>
        <w:spacing w:after="0" w:line="240" w:lineRule="auto"/>
        <w:ind w:left="240"/>
        <w:rPr>
          <w:rFonts w:eastAsia="Times New Roman" w:cs="Arial"/>
          <w:sz w:val="24"/>
          <w:szCs w:val="24"/>
        </w:rPr>
      </w:pPr>
      <w:r w:rsidRPr="00BC5CDC">
        <w:rPr>
          <w:rFonts w:eastAsia="Times New Roman" w:cs="Arial"/>
          <w:b/>
          <w:sz w:val="24"/>
          <w:szCs w:val="24"/>
        </w:rPr>
        <w:t>Description:</w:t>
      </w:r>
      <w:r w:rsidR="00DB4697" w:rsidRPr="00BC5CDC">
        <w:rPr>
          <w:rFonts w:eastAsia="Times New Roman" w:cs="Arial"/>
          <w:b/>
          <w:sz w:val="24"/>
          <w:szCs w:val="24"/>
        </w:rPr>
        <w:t xml:space="preserve"> </w:t>
      </w:r>
      <w:r w:rsidR="00E52676" w:rsidRPr="00BC5CDC">
        <w:rPr>
          <w:rFonts w:eastAsia="Times New Roman" w:cs="Arial"/>
          <w:sz w:val="24"/>
          <w:szCs w:val="24"/>
        </w:rPr>
        <w:t xml:space="preserve">This </w:t>
      </w:r>
      <w:r w:rsidR="005532BB" w:rsidRPr="00BC5CDC">
        <w:rPr>
          <w:rFonts w:eastAsia="Times New Roman" w:cs="Arial"/>
          <w:sz w:val="24"/>
          <w:szCs w:val="24"/>
        </w:rPr>
        <w:t>module covers the Critical Infrastr</w:t>
      </w:r>
      <w:r w:rsidR="00E52676" w:rsidRPr="00BC5CDC">
        <w:rPr>
          <w:rFonts w:eastAsia="Times New Roman" w:cs="Arial"/>
          <w:sz w:val="24"/>
          <w:szCs w:val="24"/>
        </w:rPr>
        <w:t>ucture Security and Resilience foundational courses and c</w:t>
      </w:r>
      <w:r w:rsidR="005532BB" w:rsidRPr="00BC5CDC">
        <w:rPr>
          <w:rFonts w:eastAsia="Times New Roman" w:cs="Arial"/>
          <w:sz w:val="24"/>
          <w:szCs w:val="24"/>
        </w:rPr>
        <w:t>ertifications</w:t>
      </w:r>
      <w:r w:rsidR="00E52676" w:rsidRPr="00BC5CDC">
        <w:rPr>
          <w:rFonts w:eastAsia="Times New Roman" w:cs="Arial"/>
          <w:sz w:val="24"/>
          <w:szCs w:val="24"/>
        </w:rPr>
        <w:t xml:space="preserve"> from the Federal Emergency Management Administration (FEMA)</w:t>
      </w:r>
      <w:r w:rsidR="005532BB" w:rsidRPr="00BC5CDC">
        <w:rPr>
          <w:rFonts w:eastAsia="Times New Roman" w:cs="Arial"/>
          <w:sz w:val="24"/>
          <w:szCs w:val="24"/>
        </w:rPr>
        <w:t xml:space="preserve">. </w:t>
      </w:r>
      <w:r w:rsidR="00DB4697" w:rsidRPr="00BC5CDC">
        <w:rPr>
          <w:rFonts w:eastAsia="Times New Roman" w:cs="Arial"/>
          <w:sz w:val="24"/>
          <w:szCs w:val="24"/>
        </w:rPr>
        <w:t xml:space="preserve">It is </w:t>
      </w:r>
      <w:r w:rsidR="00E52676" w:rsidRPr="00BC5CDC">
        <w:rPr>
          <w:rFonts w:eastAsia="Times New Roman" w:cs="Arial"/>
          <w:sz w:val="24"/>
          <w:szCs w:val="24"/>
        </w:rPr>
        <w:t>based on a four-</w:t>
      </w:r>
      <w:r w:rsidR="005532BB" w:rsidRPr="00BC5CDC">
        <w:rPr>
          <w:rFonts w:eastAsia="Times New Roman" w:cs="Arial"/>
          <w:sz w:val="24"/>
          <w:szCs w:val="24"/>
        </w:rPr>
        <w:t xml:space="preserve">part assignment that uses the online FEMA Emergency </w:t>
      </w:r>
      <w:r w:rsidR="00B6769F" w:rsidRPr="00BC5CDC">
        <w:rPr>
          <w:rFonts w:eastAsia="Times New Roman" w:cs="Arial"/>
          <w:sz w:val="24"/>
          <w:szCs w:val="24"/>
        </w:rPr>
        <w:t>M</w:t>
      </w:r>
      <w:r w:rsidR="005532BB" w:rsidRPr="00BC5CDC">
        <w:rPr>
          <w:rFonts w:eastAsia="Times New Roman" w:cs="Arial"/>
          <w:sz w:val="24"/>
          <w:szCs w:val="24"/>
        </w:rPr>
        <w:t xml:space="preserve">anagement Institute courses and exam certifications that will cover the following </w:t>
      </w:r>
      <w:r w:rsidR="00E52676" w:rsidRPr="00BC5CDC">
        <w:rPr>
          <w:rFonts w:eastAsia="Times New Roman" w:cs="Arial"/>
          <w:sz w:val="24"/>
          <w:szCs w:val="24"/>
        </w:rPr>
        <w:t xml:space="preserve">four </w:t>
      </w:r>
      <w:r w:rsidR="005532BB" w:rsidRPr="00BC5CDC">
        <w:rPr>
          <w:rFonts w:eastAsia="Times New Roman" w:cs="Arial"/>
          <w:sz w:val="24"/>
          <w:szCs w:val="24"/>
        </w:rPr>
        <w:t>topics:</w:t>
      </w:r>
    </w:p>
    <w:p w14:paraId="6B6E5CBE" w14:textId="77777777" w:rsidR="00DB4697" w:rsidRPr="00BC5CDC" w:rsidRDefault="00DB4697" w:rsidP="00DB4697">
      <w:pPr>
        <w:spacing w:after="0" w:line="240" w:lineRule="auto"/>
        <w:ind w:left="1080"/>
        <w:rPr>
          <w:rFonts w:eastAsia="Times New Roman" w:cs="Arial"/>
          <w:sz w:val="24"/>
          <w:szCs w:val="24"/>
        </w:rPr>
      </w:pPr>
    </w:p>
    <w:p w14:paraId="03E8D498" w14:textId="77777777" w:rsidR="005532BB" w:rsidRPr="00BC5CDC" w:rsidRDefault="005532BB" w:rsidP="00E03C93">
      <w:pPr>
        <w:spacing w:after="0" w:line="240" w:lineRule="auto"/>
        <w:ind w:left="720"/>
        <w:rPr>
          <w:rFonts w:eastAsia="Times New Roman" w:cs="Arial"/>
          <w:sz w:val="24"/>
          <w:szCs w:val="24"/>
        </w:rPr>
      </w:pPr>
      <w:r w:rsidRPr="00BC5CDC">
        <w:rPr>
          <w:rFonts w:eastAsia="Times New Roman" w:cs="Arial"/>
          <w:sz w:val="24"/>
          <w:szCs w:val="24"/>
        </w:rPr>
        <w:t>1. IS-821.A: Critical Infrastructure Support Annex</w:t>
      </w:r>
    </w:p>
    <w:p w14:paraId="16309088" w14:textId="26EC34F7" w:rsidR="005532BB" w:rsidRPr="00BC5CDC" w:rsidRDefault="005532BB" w:rsidP="00E03C93">
      <w:pPr>
        <w:spacing w:after="0" w:line="240" w:lineRule="auto"/>
        <w:ind w:left="720"/>
        <w:rPr>
          <w:rFonts w:eastAsia="Times New Roman" w:cs="Arial"/>
          <w:sz w:val="24"/>
          <w:szCs w:val="24"/>
        </w:rPr>
      </w:pPr>
      <w:r w:rsidRPr="00BC5CDC">
        <w:rPr>
          <w:rFonts w:eastAsia="Times New Roman" w:cs="Arial"/>
          <w:sz w:val="24"/>
          <w:szCs w:val="24"/>
        </w:rPr>
        <w:t>2.</w:t>
      </w:r>
      <w:r w:rsidR="00FD4817" w:rsidRPr="00BC5CDC">
        <w:rPr>
          <w:rFonts w:eastAsia="Times New Roman" w:cs="Arial"/>
          <w:sz w:val="24"/>
          <w:szCs w:val="24"/>
        </w:rPr>
        <w:t xml:space="preserve"> </w:t>
      </w:r>
      <w:r w:rsidR="00E52676" w:rsidRPr="00BC5CDC">
        <w:rPr>
          <w:rFonts w:eastAsia="Times New Roman" w:cs="Arial"/>
          <w:sz w:val="24"/>
          <w:szCs w:val="24"/>
        </w:rPr>
        <w:t>IS-860.C</w:t>
      </w:r>
      <w:r w:rsidRPr="00BC5CDC">
        <w:rPr>
          <w:rFonts w:eastAsia="Times New Roman" w:cs="Arial"/>
          <w:sz w:val="24"/>
          <w:szCs w:val="24"/>
        </w:rPr>
        <w:t>:</w:t>
      </w:r>
      <w:r w:rsidR="00E52676" w:rsidRPr="00BC5CDC">
        <w:rPr>
          <w:rFonts w:eastAsia="Times New Roman" w:cs="Arial"/>
          <w:sz w:val="24"/>
          <w:szCs w:val="24"/>
        </w:rPr>
        <w:t xml:space="preserve"> The National Infrastructure Protection Plan, An Introduction</w:t>
      </w:r>
    </w:p>
    <w:p w14:paraId="6025658E" w14:textId="77777777" w:rsidR="005532BB" w:rsidRPr="00BC5CDC" w:rsidRDefault="005532BB" w:rsidP="00E03C93">
      <w:pPr>
        <w:spacing w:after="0" w:line="240" w:lineRule="auto"/>
        <w:ind w:left="720"/>
        <w:rPr>
          <w:rFonts w:eastAsia="Times New Roman" w:cs="Arial"/>
          <w:sz w:val="24"/>
          <w:szCs w:val="24"/>
        </w:rPr>
      </w:pPr>
      <w:r w:rsidRPr="00BC5CDC">
        <w:rPr>
          <w:rFonts w:eastAsia="Times New Roman" w:cs="Arial"/>
          <w:sz w:val="24"/>
          <w:szCs w:val="24"/>
        </w:rPr>
        <w:t>3.</w:t>
      </w:r>
      <w:r w:rsidR="00FD4817" w:rsidRPr="00BC5CDC">
        <w:rPr>
          <w:rFonts w:eastAsia="Times New Roman" w:cs="Arial"/>
          <w:sz w:val="24"/>
          <w:szCs w:val="24"/>
        </w:rPr>
        <w:t xml:space="preserve"> </w:t>
      </w:r>
      <w:r w:rsidRPr="00BC5CDC">
        <w:rPr>
          <w:rFonts w:eastAsia="Times New Roman" w:cs="Arial"/>
          <w:sz w:val="24"/>
          <w:szCs w:val="24"/>
        </w:rPr>
        <w:t>IS-913.A: Critical Infrastructure Security and Resilience: Achieving Results through Partnership and Collaboration</w:t>
      </w:r>
    </w:p>
    <w:p w14:paraId="15B5E29D" w14:textId="77777777" w:rsidR="00F514A9" w:rsidRPr="00BC5CDC" w:rsidRDefault="005532BB" w:rsidP="00E03C93">
      <w:pPr>
        <w:spacing w:after="0" w:line="240" w:lineRule="auto"/>
        <w:ind w:left="720"/>
        <w:rPr>
          <w:rFonts w:eastAsia="Times New Roman" w:cs="Arial"/>
          <w:sz w:val="24"/>
          <w:szCs w:val="24"/>
        </w:rPr>
      </w:pPr>
      <w:r w:rsidRPr="00BC5CDC">
        <w:rPr>
          <w:rFonts w:eastAsia="Times New Roman" w:cs="Arial"/>
          <w:sz w:val="24"/>
          <w:szCs w:val="24"/>
        </w:rPr>
        <w:t>4.</w:t>
      </w:r>
      <w:r w:rsidR="00FD4817" w:rsidRPr="00BC5CDC">
        <w:rPr>
          <w:rFonts w:eastAsia="Times New Roman" w:cs="Arial"/>
          <w:sz w:val="24"/>
          <w:szCs w:val="24"/>
        </w:rPr>
        <w:t xml:space="preserve"> </w:t>
      </w:r>
      <w:r w:rsidRPr="00BC5CDC">
        <w:rPr>
          <w:rFonts w:eastAsia="Times New Roman" w:cs="Arial"/>
          <w:sz w:val="24"/>
          <w:szCs w:val="24"/>
        </w:rPr>
        <w:t>IS-921.A: Implementing Critical Infrastructure Security and Resilience</w:t>
      </w:r>
    </w:p>
    <w:p w14:paraId="7DC35555" w14:textId="77777777" w:rsidR="00DB4697" w:rsidRPr="00BC5CDC" w:rsidRDefault="00DB4697" w:rsidP="00E03C93">
      <w:pPr>
        <w:spacing w:after="0" w:line="240" w:lineRule="auto"/>
        <w:ind w:left="720"/>
        <w:rPr>
          <w:rFonts w:eastAsia="Times New Roman" w:cs="Arial"/>
          <w:sz w:val="24"/>
          <w:szCs w:val="24"/>
        </w:rPr>
      </w:pPr>
    </w:p>
    <w:p w14:paraId="235A2B9B" w14:textId="2AA217A4" w:rsidR="00B34B24" w:rsidRPr="00BC5CDC" w:rsidRDefault="00E52676" w:rsidP="00B34B24">
      <w:pPr>
        <w:spacing w:after="0" w:line="240" w:lineRule="auto"/>
        <w:ind w:left="240"/>
        <w:rPr>
          <w:rFonts w:eastAsia="Times New Roman" w:cs="Arial"/>
          <w:sz w:val="24"/>
          <w:szCs w:val="24"/>
        </w:rPr>
      </w:pPr>
      <w:r w:rsidRPr="00BC5CDC">
        <w:rPr>
          <w:rFonts w:eastAsia="Times New Roman" w:cs="Arial"/>
          <w:sz w:val="24"/>
          <w:szCs w:val="24"/>
        </w:rPr>
        <w:lastRenderedPageBreak/>
        <w:t>The focus is on five key subject sectors that the National Infrastructure Protection Plan identifies as “Lifeline” sectors: Energy, Water and Wastewater Systems, Communications, Transportation Systems, and Emergency Services. This module gives students a better understanding of what those assets are, what components are considered “critical,” and how to identify them for entry into the IP Gateway that serves as the single interface through which Department of Homeland Security (DHS) partners can access the department’s integrated infrastructure protection tools and information.</w:t>
      </w:r>
    </w:p>
    <w:p w14:paraId="08A4C89E" w14:textId="77777777" w:rsidR="00E52676" w:rsidRPr="00BC5CDC" w:rsidRDefault="00E52676" w:rsidP="00B34B24">
      <w:pPr>
        <w:spacing w:after="0" w:line="240" w:lineRule="auto"/>
        <w:ind w:left="240"/>
        <w:rPr>
          <w:rFonts w:eastAsia="Times New Roman" w:cs="Arial"/>
          <w:sz w:val="24"/>
          <w:szCs w:val="24"/>
          <w:u w:val="single"/>
        </w:rPr>
      </w:pPr>
    </w:p>
    <w:p w14:paraId="55478C42" w14:textId="28B4D1D5" w:rsidR="00F514A9" w:rsidRPr="00BC5CDC" w:rsidRDefault="00FB6FE9" w:rsidP="001A76B8">
      <w:pPr>
        <w:rPr>
          <w:rFonts w:eastAsia="Times New Roman" w:cs="Arial"/>
          <w:sz w:val="24"/>
          <w:szCs w:val="24"/>
          <w:u w:val="single"/>
        </w:rPr>
      </w:pPr>
      <w:r w:rsidRPr="00BC5CDC">
        <w:rPr>
          <w:rFonts w:eastAsia="Times New Roman" w:cs="Arial"/>
          <w:b/>
          <w:sz w:val="24"/>
          <w:szCs w:val="24"/>
        </w:rPr>
        <w:t>Module</w:t>
      </w:r>
      <w:r w:rsidR="00F514A9" w:rsidRPr="00BC5CDC">
        <w:rPr>
          <w:rFonts w:eastAsia="Times New Roman" w:cs="Arial"/>
          <w:b/>
          <w:sz w:val="24"/>
          <w:szCs w:val="24"/>
        </w:rPr>
        <w:t xml:space="preserve"> Objectives</w:t>
      </w:r>
      <w:r w:rsidR="008B1C97">
        <w:rPr>
          <w:rFonts w:eastAsia="Times New Roman" w:cs="Arial"/>
          <w:b/>
          <w:sz w:val="24"/>
          <w:szCs w:val="24"/>
        </w:rPr>
        <w:t>:</w:t>
      </w:r>
    </w:p>
    <w:p w14:paraId="208F17F2" w14:textId="77777777" w:rsidR="001A76B8" w:rsidRPr="00BC5CDC" w:rsidRDefault="001A76B8" w:rsidP="001A76B8">
      <w:pPr>
        <w:pStyle w:val="ListParagraph"/>
        <w:numPr>
          <w:ilvl w:val="0"/>
          <w:numId w:val="21"/>
        </w:numPr>
        <w:spacing w:after="0" w:line="240" w:lineRule="auto"/>
        <w:rPr>
          <w:rFonts w:eastAsia="Times New Roman" w:cs="Arial"/>
          <w:bCs/>
          <w:sz w:val="24"/>
          <w:szCs w:val="24"/>
        </w:rPr>
      </w:pPr>
      <w:r w:rsidRPr="00BC5CDC">
        <w:rPr>
          <w:rFonts w:eastAsia="Times New Roman" w:cs="Arial"/>
          <w:bCs/>
          <w:sz w:val="24"/>
          <w:szCs w:val="24"/>
        </w:rPr>
        <w:t>Define critical infrastructure, protection, and resilience in the context of the National Infrastructure Protection Plan (NIPP).</w:t>
      </w:r>
    </w:p>
    <w:p w14:paraId="2C9663D9" w14:textId="77777777" w:rsidR="001A76B8" w:rsidRPr="00BC5CDC" w:rsidRDefault="001A76B8" w:rsidP="001A76B8">
      <w:pPr>
        <w:pStyle w:val="ListParagraph"/>
        <w:numPr>
          <w:ilvl w:val="0"/>
          <w:numId w:val="21"/>
        </w:numPr>
        <w:spacing w:after="0" w:line="240" w:lineRule="auto"/>
        <w:rPr>
          <w:rFonts w:eastAsia="Times New Roman" w:cs="Arial"/>
          <w:bCs/>
          <w:sz w:val="24"/>
          <w:szCs w:val="24"/>
        </w:rPr>
      </w:pPr>
      <w:r w:rsidRPr="00BC5CDC">
        <w:rPr>
          <w:rFonts w:eastAsia="Times New Roman" w:cs="Arial"/>
          <w:bCs/>
          <w:sz w:val="24"/>
          <w:szCs w:val="24"/>
        </w:rPr>
        <w:t>Describe critical infrastructure in communities and the impact Lifeline sector assets have on a community’s resiliency.</w:t>
      </w:r>
    </w:p>
    <w:p w14:paraId="208159DF" w14:textId="77777777" w:rsidR="001A76B8" w:rsidRPr="00BC5CDC" w:rsidRDefault="001A76B8" w:rsidP="001A76B8">
      <w:pPr>
        <w:pStyle w:val="ListParagraph"/>
        <w:numPr>
          <w:ilvl w:val="0"/>
          <w:numId w:val="21"/>
        </w:numPr>
        <w:spacing w:after="0" w:line="240" w:lineRule="auto"/>
        <w:rPr>
          <w:rFonts w:eastAsia="Times New Roman" w:cs="Arial"/>
          <w:bCs/>
          <w:sz w:val="24"/>
          <w:szCs w:val="24"/>
        </w:rPr>
      </w:pPr>
      <w:r w:rsidRPr="00BC5CDC">
        <w:rPr>
          <w:rFonts w:eastAsia="Times New Roman" w:cs="Arial"/>
          <w:bCs/>
          <w:sz w:val="24"/>
          <w:szCs w:val="24"/>
        </w:rPr>
        <w:t>Describe the processes that support critical infrastructure security and resilience.</w:t>
      </w:r>
    </w:p>
    <w:p w14:paraId="1D6171EB" w14:textId="77777777" w:rsidR="001A76B8" w:rsidRPr="00BC5CDC" w:rsidRDefault="001A76B8" w:rsidP="001A76B8">
      <w:pPr>
        <w:pStyle w:val="ListParagraph"/>
        <w:numPr>
          <w:ilvl w:val="0"/>
          <w:numId w:val="21"/>
        </w:numPr>
        <w:spacing w:after="0" w:line="240" w:lineRule="auto"/>
        <w:rPr>
          <w:rFonts w:eastAsia="Times New Roman" w:cs="Arial"/>
          <w:bCs/>
          <w:sz w:val="24"/>
          <w:szCs w:val="24"/>
        </w:rPr>
      </w:pPr>
      <w:r w:rsidRPr="00BC5CDC">
        <w:rPr>
          <w:rFonts w:eastAsia="Times New Roman" w:cs="Arial"/>
          <w:bCs/>
          <w:sz w:val="24"/>
          <w:szCs w:val="24"/>
        </w:rPr>
        <w:t>Identify strategies and methods for achieving results through critical infrastructure partnerships.</w:t>
      </w:r>
    </w:p>
    <w:p w14:paraId="3E5BF6CC" w14:textId="77777777" w:rsidR="001A76B8" w:rsidRPr="00BC5CDC" w:rsidRDefault="001A76B8" w:rsidP="001A76B8">
      <w:pPr>
        <w:pStyle w:val="ListParagraph"/>
        <w:numPr>
          <w:ilvl w:val="0"/>
          <w:numId w:val="21"/>
        </w:numPr>
        <w:spacing w:after="0" w:line="240" w:lineRule="auto"/>
        <w:rPr>
          <w:rFonts w:eastAsia="Times New Roman" w:cs="Arial"/>
          <w:bCs/>
          <w:sz w:val="24"/>
          <w:szCs w:val="24"/>
        </w:rPr>
      </w:pPr>
      <w:r w:rsidRPr="00BC5CDC">
        <w:rPr>
          <w:rFonts w:eastAsia="Times New Roman" w:cs="Arial"/>
          <w:bCs/>
          <w:sz w:val="24"/>
          <w:szCs w:val="24"/>
        </w:rPr>
        <w:t>Describe the roles and responsibilities of entities such as the DHS, sector-specific agencies, and state, local, tribal, and territorial governments.</w:t>
      </w:r>
    </w:p>
    <w:p w14:paraId="6917D350" w14:textId="77777777" w:rsidR="001A76B8" w:rsidRPr="00BC5CDC" w:rsidRDefault="001A76B8" w:rsidP="001A76B8">
      <w:pPr>
        <w:pStyle w:val="ListParagraph"/>
        <w:numPr>
          <w:ilvl w:val="0"/>
          <w:numId w:val="21"/>
        </w:numPr>
        <w:spacing w:after="0" w:line="240" w:lineRule="auto"/>
        <w:rPr>
          <w:rFonts w:eastAsia="Times New Roman" w:cs="Arial"/>
          <w:bCs/>
          <w:sz w:val="24"/>
          <w:szCs w:val="24"/>
        </w:rPr>
      </w:pPr>
      <w:r w:rsidRPr="00BC5CDC">
        <w:rPr>
          <w:rFonts w:eastAsia="Times New Roman" w:cs="Arial"/>
          <w:bCs/>
          <w:sz w:val="24"/>
          <w:szCs w:val="24"/>
        </w:rPr>
        <w:t>Discuss common standards bodies, such as the North American Electricity Reliability Council (NAERC) and the National Institute of Standards and Technology (NIST).</w:t>
      </w:r>
    </w:p>
    <w:p w14:paraId="5F44D73F" w14:textId="521290C8" w:rsidR="00E52676" w:rsidRPr="00BC5CDC" w:rsidRDefault="001A76B8" w:rsidP="001A76B8">
      <w:pPr>
        <w:pStyle w:val="ListParagraph"/>
        <w:numPr>
          <w:ilvl w:val="0"/>
          <w:numId w:val="21"/>
        </w:numPr>
        <w:spacing w:before="100" w:beforeAutospacing="1" w:after="100" w:afterAutospacing="1" w:line="240" w:lineRule="auto"/>
        <w:rPr>
          <w:rFonts w:eastAsia="Times New Roman" w:cs="Arial"/>
          <w:bCs/>
          <w:sz w:val="24"/>
          <w:szCs w:val="24"/>
        </w:rPr>
      </w:pPr>
      <w:r w:rsidRPr="00BC5CDC">
        <w:rPr>
          <w:rFonts w:eastAsia="Times New Roman" w:cs="Arial"/>
          <w:bCs/>
          <w:sz w:val="24"/>
          <w:szCs w:val="24"/>
        </w:rPr>
        <w:t>Understand which certifications are required to protect critical infrastructure.</w:t>
      </w:r>
    </w:p>
    <w:p w14:paraId="21655915" w14:textId="3AACD7E6" w:rsidR="001A76B8" w:rsidRPr="00BC5CDC" w:rsidRDefault="001A76B8" w:rsidP="001A76B8">
      <w:pPr>
        <w:spacing w:before="100" w:beforeAutospacing="1" w:after="100" w:afterAutospacing="1" w:line="240" w:lineRule="auto"/>
        <w:rPr>
          <w:rFonts w:eastAsia="Times New Roman" w:cs="Arial"/>
          <w:b/>
          <w:sz w:val="24"/>
          <w:szCs w:val="24"/>
        </w:rPr>
      </w:pPr>
      <w:r w:rsidRPr="00BC5CDC">
        <w:rPr>
          <w:rFonts w:eastAsia="Times New Roman" w:cs="Arial"/>
          <w:b/>
          <w:sz w:val="24"/>
          <w:szCs w:val="24"/>
        </w:rPr>
        <w:t xml:space="preserve">Required Reading: </w:t>
      </w:r>
      <w:r w:rsidRPr="00BC5CDC">
        <w:rPr>
          <w:rFonts w:cs="Arial"/>
          <w:sz w:val="24"/>
          <w:szCs w:val="24"/>
        </w:rPr>
        <w:t xml:space="preserve">Miller, Stephen, and Clark, Richard H. </w:t>
      </w:r>
      <w:r w:rsidRPr="00BC5CDC">
        <w:rPr>
          <w:rStyle w:val="Emphasis"/>
          <w:rFonts w:cs="Arial"/>
          <w:sz w:val="24"/>
          <w:szCs w:val="24"/>
        </w:rPr>
        <w:t>Framework for SCADA Cybersecurity</w:t>
      </w:r>
      <w:r w:rsidRPr="00BC5CDC">
        <w:rPr>
          <w:rFonts w:cs="Arial"/>
          <w:sz w:val="24"/>
          <w:szCs w:val="24"/>
        </w:rPr>
        <w:t xml:space="preserve">. Smashwords Edition, eBook ISBN 978-1310-30996-0. Chapter 2 “Cybersecurity Framework Introduction,” Section 1 “Framework Introduction,” pages 43-45. Available at </w:t>
      </w:r>
      <w:r w:rsidRPr="000E637A">
        <w:rPr>
          <w:rFonts w:cs="Arial"/>
          <w:sz w:val="24"/>
          <w:szCs w:val="24"/>
        </w:rPr>
        <w:t>https://www.smashwords.com/books/view/510004</w:t>
      </w:r>
      <w:r w:rsidRPr="00BC5CDC">
        <w:rPr>
          <w:rFonts w:cs="Arial"/>
          <w:sz w:val="24"/>
          <w:szCs w:val="24"/>
        </w:rPr>
        <w:t>.</w:t>
      </w:r>
    </w:p>
    <w:p w14:paraId="7B61E0AE" w14:textId="70F0726A" w:rsidR="001A76B8" w:rsidRPr="00BC5CDC" w:rsidRDefault="001A76B8" w:rsidP="00920E3E">
      <w:pPr>
        <w:spacing w:before="100" w:beforeAutospacing="1" w:after="100" w:afterAutospacing="1" w:line="240" w:lineRule="auto"/>
        <w:rPr>
          <w:rFonts w:eastAsia="Times New Roman" w:cs="Arial"/>
          <w:bCs/>
          <w:sz w:val="24"/>
          <w:szCs w:val="24"/>
        </w:rPr>
      </w:pPr>
      <w:r w:rsidRPr="00BC5CDC">
        <w:rPr>
          <w:rFonts w:eastAsia="Times New Roman" w:cs="Arial"/>
          <w:b/>
          <w:bCs/>
          <w:sz w:val="24"/>
          <w:szCs w:val="24"/>
        </w:rPr>
        <w:t xml:space="preserve">Hands-on Activity: </w:t>
      </w:r>
      <w:r w:rsidRPr="00BC5CDC">
        <w:rPr>
          <w:rFonts w:eastAsia="Times New Roman" w:cs="Arial"/>
          <w:bCs/>
          <w:sz w:val="24"/>
          <w:szCs w:val="24"/>
        </w:rPr>
        <w:t xml:space="preserve">This four-part assignment uses the online FEMA Emergency Management Institute courses and exam certifications that cover four topics. </w:t>
      </w:r>
      <w:r w:rsidR="005C0DCC" w:rsidRPr="00BC5CDC">
        <w:rPr>
          <w:rFonts w:eastAsia="Times New Roman" w:cs="Arial"/>
          <w:bCs/>
          <w:sz w:val="24"/>
          <w:szCs w:val="24"/>
        </w:rPr>
        <w:t>The focus is on five key subject sectors that the National Infrastructure Protection Plan identifies as “Lifeline” sectors</w:t>
      </w:r>
    </w:p>
    <w:p w14:paraId="3705D37E" w14:textId="4B541C1E" w:rsidR="00AE760F" w:rsidRPr="00BC5CDC" w:rsidRDefault="297C9F0C" w:rsidP="00920E3E">
      <w:pPr>
        <w:spacing w:before="100" w:beforeAutospacing="1" w:after="100" w:afterAutospacing="1" w:line="240" w:lineRule="auto"/>
        <w:rPr>
          <w:rFonts w:eastAsia="Times New Roman" w:cs="Arial"/>
          <w:sz w:val="24"/>
          <w:szCs w:val="24"/>
        </w:rPr>
      </w:pPr>
      <w:r w:rsidRPr="00BC5CDC">
        <w:rPr>
          <w:rFonts w:eastAsia="Times New Roman" w:cs="Arial"/>
          <w:b/>
          <w:bCs/>
          <w:sz w:val="24"/>
          <w:szCs w:val="24"/>
        </w:rPr>
        <w:t>Team Activity</w:t>
      </w:r>
      <w:r w:rsidR="001A76B8" w:rsidRPr="00BC5CDC">
        <w:rPr>
          <w:rFonts w:eastAsia="Times New Roman" w:cs="Arial"/>
          <w:sz w:val="24"/>
          <w:szCs w:val="24"/>
        </w:rPr>
        <w:t xml:space="preserve">: </w:t>
      </w:r>
      <w:r w:rsidR="00381A52" w:rsidRPr="00BC5CDC">
        <w:rPr>
          <w:rFonts w:eastAsia="Times New Roman" w:cs="Arial"/>
          <w:sz w:val="24"/>
          <w:szCs w:val="24"/>
        </w:rPr>
        <w:t>Students pair into teams, which identify one of the 16 critical infrastructure sectors to focus on throughout the course. Each week’s lesson will be examined through the lens of the chosen sector. Student teams are expected to investigate their chosen sector and create a fictitious organization that will be used as a case study in future assignments.</w:t>
      </w:r>
    </w:p>
    <w:p w14:paraId="2E8F7367" w14:textId="77777777" w:rsidR="008B1C97" w:rsidRDefault="008B1C97" w:rsidP="00B34B24">
      <w:pPr>
        <w:spacing w:before="100" w:beforeAutospacing="1" w:after="100" w:afterAutospacing="1" w:line="240" w:lineRule="auto"/>
        <w:ind w:left="720" w:hanging="720"/>
        <w:rPr>
          <w:rFonts w:eastAsia="Times New Roman" w:cs="Arial"/>
          <w:b/>
          <w:sz w:val="24"/>
          <w:szCs w:val="24"/>
          <w:u w:val="single"/>
        </w:rPr>
      </w:pPr>
    </w:p>
    <w:p w14:paraId="758F653B" w14:textId="427AE546" w:rsidR="00577C1A" w:rsidRPr="00BC5CDC" w:rsidRDefault="00FB6FE9" w:rsidP="00B34B24">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2</w:t>
      </w:r>
      <w:r w:rsidR="00577C1A" w:rsidRPr="00BC5CDC">
        <w:rPr>
          <w:rFonts w:eastAsia="Times New Roman" w:cs="Arial"/>
          <w:b/>
          <w:sz w:val="24"/>
          <w:szCs w:val="24"/>
          <w:u w:val="single"/>
        </w:rPr>
        <w:t>.</w:t>
      </w:r>
      <w:r w:rsidR="00E03C93" w:rsidRPr="00BC5CDC">
        <w:rPr>
          <w:rFonts w:eastAsia="Times New Roman" w:cs="Arial"/>
          <w:b/>
          <w:sz w:val="24"/>
          <w:szCs w:val="24"/>
          <w:u w:val="single"/>
        </w:rPr>
        <w:t xml:space="preserve"> </w:t>
      </w:r>
      <w:r w:rsidR="00577C1A" w:rsidRPr="00BC5CDC">
        <w:rPr>
          <w:rFonts w:eastAsia="Times New Roman" w:cs="Arial"/>
          <w:b/>
          <w:sz w:val="24"/>
          <w:szCs w:val="24"/>
          <w:u w:val="single"/>
        </w:rPr>
        <w:t xml:space="preserve"> Introduction to </w:t>
      </w:r>
      <w:r w:rsidR="0040536C" w:rsidRPr="00BC5CDC">
        <w:rPr>
          <w:rFonts w:eastAsia="Times New Roman" w:cs="Arial"/>
          <w:b/>
          <w:sz w:val="24"/>
          <w:szCs w:val="24"/>
          <w:u w:val="single"/>
        </w:rPr>
        <w:t>C</w:t>
      </w:r>
      <w:r w:rsidR="00577C1A" w:rsidRPr="00BC5CDC">
        <w:rPr>
          <w:rFonts w:eastAsia="Times New Roman" w:cs="Arial"/>
          <w:b/>
          <w:sz w:val="24"/>
          <w:szCs w:val="24"/>
          <w:u w:val="single"/>
        </w:rPr>
        <w:t xml:space="preserve">ontrol </w:t>
      </w:r>
      <w:r w:rsidR="0040536C" w:rsidRPr="00BC5CDC">
        <w:rPr>
          <w:rFonts w:eastAsia="Times New Roman" w:cs="Arial"/>
          <w:b/>
          <w:sz w:val="24"/>
          <w:szCs w:val="24"/>
          <w:u w:val="single"/>
        </w:rPr>
        <w:t>S</w:t>
      </w:r>
      <w:r w:rsidR="00577C1A" w:rsidRPr="00BC5CDC">
        <w:rPr>
          <w:rFonts w:eastAsia="Times New Roman" w:cs="Arial"/>
          <w:b/>
          <w:sz w:val="24"/>
          <w:szCs w:val="24"/>
          <w:u w:val="single"/>
        </w:rPr>
        <w:t>ystems and SCADA</w:t>
      </w:r>
    </w:p>
    <w:p w14:paraId="192B8E2F" w14:textId="6F65508E" w:rsidR="00F514A9" w:rsidRPr="00BC5CDC" w:rsidRDefault="00F514A9" w:rsidP="00B34B24">
      <w:pPr>
        <w:spacing w:after="0" w:line="240" w:lineRule="auto"/>
        <w:rPr>
          <w:rFonts w:eastAsia="Times New Roman" w:cs="Arial"/>
          <w:sz w:val="24"/>
          <w:szCs w:val="24"/>
        </w:rPr>
      </w:pPr>
      <w:r w:rsidRPr="00BC5CDC">
        <w:rPr>
          <w:rFonts w:eastAsia="Times New Roman" w:cs="Arial"/>
          <w:b/>
          <w:sz w:val="24"/>
          <w:szCs w:val="24"/>
        </w:rPr>
        <w:t>Description:</w:t>
      </w:r>
      <w:r w:rsidR="00F10FB3" w:rsidRPr="00BC5CDC">
        <w:rPr>
          <w:rFonts w:eastAsia="Times New Roman" w:cs="Arial"/>
          <w:b/>
          <w:sz w:val="24"/>
          <w:szCs w:val="24"/>
        </w:rPr>
        <w:t xml:space="preserve"> </w:t>
      </w:r>
      <w:r w:rsidR="00FB6FE9" w:rsidRPr="00BC5CDC">
        <w:rPr>
          <w:rFonts w:eastAsia="Times New Roman" w:cs="Arial"/>
          <w:sz w:val="24"/>
          <w:szCs w:val="24"/>
        </w:rPr>
        <w:t>This module introduces Supervisory Control and Data Acquisition (SCADA) systems, Distributed Control Systems (DCS), and Process Control Systems (PCS), with overviews of what they are and how they are used.</w:t>
      </w:r>
    </w:p>
    <w:p w14:paraId="36FA5D64" w14:textId="77777777" w:rsidR="00F10FB3" w:rsidRPr="00BC5CDC" w:rsidRDefault="00F10FB3" w:rsidP="00F10FB3">
      <w:pPr>
        <w:spacing w:after="0" w:line="240" w:lineRule="auto"/>
        <w:ind w:left="1080"/>
        <w:rPr>
          <w:rFonts w:eastAsia="Times New Roman" w:cs="Arial"/>
          <w:sz w:val="24"/>
          <w:szCs w:val="24"/>
        </w:rPr>
      </w:pPr>
    </w:p>
    <w:p w14:paraId="094BC89C" w14:textId="77777777" w:rsidR="00FB6FE9" w:rsidRPr="00BC5CDC" w:rsidRDefault="00FB6FE9" w:rsidP="00F10FB3">
      <w:pPr>
        <w:spacing w:after="0" w:line="240" w:lineRule="auto"/>
        <w:ind w:left="1080"/>
        <w:rPr>
          <w:rFonts w:eastAsia="Times New Roman" w:cs="Arial"/>
          <w:sz w:val="24"/>
          <w:szCs w:val="24"/>
        </w:rPr>
      </w:pPr>
    </w:p>
    <w:p w14:paraId="3DDDA7A2" w14:textId="598E5215" w:rsidR="00F514A9" w:rsidRPr="00BC5CDC" w:rsidRDefault="008B1C97" w:rsidP="00B34B24">
      <w:pPr>
        <w:spacing w:after="0" w:line="240" w:lineRule="auto"/>
        <w:rPr>
          <w:rFonts w:eastAsia="Times New Roman" w:cs="Arial"/>
          <w:sz w:val="24"/>
          <w:szCs w:val="24"/>
          <w:u w:val="single"/>
        </w:rPr>
      </w:pPr>
      <w:r>
        <w:rPr>
          <w:rFonts w:eastAsia="Times New Roman" w:cs="Arial"/>
          <w:b/>
          <w:sz w:val="24"/>
          <w:szCs w:val="24"/>
        </w:rPr>
        <w:t>Module</w:t>
      </w:r>
      <w:r w:rsidR="00F514A9" w:rsidRPr="00BC5CDC">
        <w:rPr>
          <w:rFonts w:eastAsia="Times New Roman" w:cs="Arial"/>
          <w:b/>
          <w:sz w:val="24"/>
          <w:szCs w:val="24"/>
        </w:rPr>
        <w:t xml:space="preserve"> Objectives</w:t>
      </w:r>
      <w:r>
        <w:rPr>
          <w:rFonts w:eastAsia="Times New Roman" w:cs="Arial"/>
          <w:b/>
          <w:sz w:val="24"/>
          <w:szCs w:val="24"/>
        </w:rPr>
        <w:t>:</w:t>
      </w:r>
    </w:p>
    <w:p w14:paraId="448FC18A" w14:textId="77777777" w:rsidR="00A72C50" w:rsidRPr="00BC5CDC" w:rsidRDefault="00A72C50" w:rsidP="00A72C50">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Describe the components and applications of industrial control systems.</w:t>
      </w:r>
    </w:p>
    <w:p w14:paraId="5A009755" w14:textId="1B471208" w:rsidR="00A72C50" w:rsidRPr="00BC5CDC" w:rsidRDefault="00FB6FE9" w:rsidP="00A72C50">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Describe </w:t>
      </w:r>
      <w:r w:rsidR="00A72C50" w:rsidRPr="00BC5CDC">
        <w:rPr>
          <w:rFonts w:eastAsia="Times New Roman" w:cs="Arial"/>
          <w:sz w:val="24"/>
          <w:szCs w:val="24"/>
        </w:rPr>
        <w:t>the purpose and use of SCADA, DCS, and PCS systems.</w:t>
      </w:r>
    </w:p>
    <w:p w14:paraId="63BA8DAA" w14:textId="77777777" w:rsidR="00A72C50" w:rsidRPr="00BC5CDC" w:rsidRDefault="00A72C50" w:rsidP="00A72C50">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Describe the configuration and use of field devices used to measure critical infrastructure processes, such as flow rate, pressure, temperature, level, density, etc.</w:t>
      </w:r>
    </w:p>
    <w:p w14:paraId="25CED348" w14:textId="367D25AA" w:rsidR="00A72C50" w:rsidRPr="00BC5CDC" w:rsidRDefault="00A72C50" w:rsidP="00FB6FE9">
      <w:pPr>
        <w:pStyle w:val="ListParagraph"/>
        <w:numPr>
          <w:ilvl w:val="0"/>
          <w:numId w:val="15"/>
        </w:num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Describe the use and application of </w:t>
      </w:r>
      <w:r w:rsidR="00FB6FE9" w:rsidRPr="00BC5CDC">
        <w:rPr>
          <w:rFonts w:eastAsia="Times New Roman" w:cs="Arial"/>
          <w:sz w:val="24"/>
          <w:szCs w:val="24"/>
        </w:rPr>
        <w:t xml:space="preserve">Programmable Logic Controllers (PLCs) </w:t>
      </w:r>
      <w:r w:rsidRPr="00BC5CDC">
        <w:rPr>
          <w:rFonts w:eastAsia="Times New Roman" w:cs="Arial"/>
          <w:sz w:val="24"/>
          <w:szCs w:val="24"/>
        </w:rPr>
        <w:t>in automation.</w:t>
      </w:r>
    </w:p>
    <w:p w14:paraId="50564006" w14:textId="3A757959" w:rsidR="0071434E" w:rsidRPr="00BC5CDC" w:rsidRDefault="0071434E" w:rsidP="00AE760F">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 xml:space="preserve">Hands-on Activity: </w:t>
      </w:r>
      <w:r w:rsidR="00FB6FE9" w:rsidRPr="00BC5CDC">
        <w:rPr>
          <w:rFonts w:eastAsia="Times New Roman" w:cs="Arial"/>
          <w:sz w:val="24"/>
          <w:szCs w:val="24"/>
        </w:rPr>
        <w:t>Students download a 15-day free trial of PLC Ladder (located at PLCtrainer.net or LogicsPro). They install the software and explore its options to understand how PLC works; packet capture – protocol and transit across the network; and how to program the PLC.</w:t>
      </w:r>
      <w:r w:rsidR="00FB6FE9" w:rsidRPr="00BC5CDC">
        <w:rPr>
          <w:rFonts w:eastAsia="Times New Roman" w:cs="Arial"/>
          <w:b/>
          <w:sz w:val="24"/>
          <w:szCs w:val="24"/>
        </w:rPr>
        <w:t xml:space="preserve"> </w:t>
      </w:r>
      <w:r w:rsidR="00D55A0C" w:rsidRPr="00BC5CDC">
        <w:rPr>
          <w:rFonts w:eastAsia="Times New Roman" w:cs="Arial"/>
          <w:b/>
          <w:i/>
          <w:sz w:val="24"/>
          <w:szCs w:val="24"/>
        </w:rPr>
        <w:t>Your instructor will provide additional assignment details.</w:t>
      </w:r>
    </w:p>
    <w:p w14:paraId="17E2F54F" w14:textId="12266F7D" w:rsidR="00AE760F" w:rsidRDefault="00AE760F" w:rsidP="00AE760F">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Team Activity</w:t>
      </w:r>
      <w:r w:rsidR="00FB6FE9" w:rsidRPr="00BC5CDC">
        <w:rPr>
          <w:rFonts w:eastAsia="Times New Roman" w:cs="Arial"/>
          <w:sz w:val="24"/>
          <w:szCs w:val="24"/>
        </w:rPr>
        <w:t>: Student teams continue to build a description of the operating environment for their sector-based organizations. What systems will be used within the organization?</w:t>
      </w:r>
    </w:p>
    <w:p w14:paraId="62C59AAB" w14:textId="77777777" w:rsidR="00390FB8" w:rsidRPr="00BC5CDC" w:rsidRDefault="00390FB8" w:rsidP="00AE760F">
      <w:pPr>
        <w:spacing w:before="100" w:beforeAutospacing="1" w:after="100" w:afterAutospacing="1" w:line="240" w:lineRule="auto"/>
        <w:rPr>
          <w:rFonts w:eastAsia="Times New Roman" w:cs="Arial"/>
          <w:sz w:val="24"/>
          <w:szCs w:val="24"/>
        </w:rPr>
      </w:pPr>
    </w:p>
    <w:p w14:paraId="78E983FB" w14:textId="7DA56AA5" w:rsidR="00577C1A" w:rsidRPr="00BC5CDC" w:rsidRDefault="00FB6FE9" w:rsidP="00B34B24">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577C1A" w:rsidRPr="00BC5CDC">
        <w:rPr>
          <w:rFonts w:eastAsia="Times New Roman" w:cs="Arial"/>
          <w:b/>
          <w:sz w:val="24"/>
          <w:szCs w:val="24"/>
          <w:u w:val="single"/>
        </w:rPr>
        <w:t>3.</w:t>
      </w:r>
      <w:r w:rsidR="00E03C93" w:rsidRPr="00BC5CDC">
        <w:rPr>
          <w:rFonts w:eastAsia="Times New Roman" w:cs="Arial"/>
          <w:b/>
          <w:sz w:val="24"/>
          <w:szCs w:val="24"/>
          <w:u w:val="single"/>
        </w:rPr>
        <w:t xml:space="preserve">  </w:t>
      </w:r>
      <w:r w:rsidR="00577C1A" w:rsidRPr="00BC5CDC">
        <w:rPr>
          <w:rFonts w:eastAsia="Times New Roman" w:cs="Arial"/>
          <w:b/>
          <w:sz w:val="24"/>
          <w:szCs w:val="24"/>
          <w:u w:val="single"/>
        </w:rPr>
        <w:t xml:space="preserve">Technologies </w:t>
      </w:r>
    </w:p>
    <w:p w14:paraId="31791B70" w14:textId="66C67F56" w:rsidR="00F514A9" w:rsidRPr="00BC5CDC" w:rsidRDefault="00F514A9" w:rsidP="00B34B24">
      <w:pPr>
        <w:spacing w:after="0" w:line="240" w:lineRule="auto"/>
        <w:rPr>
          <w:rFonts w:eastAsia="Times New Roman" w:cs="Arial"/>
          <w:sz w:val="24"/>
          <w:szCs w:val="24"/>
        </w:rPr>
      </w:pPr>
      <w:r w:rsidRPr="00BC5CDC">
        <w:rPr>
          <w:rFonts w:eastAsia="Times New Roman" w:cs="Arial"/>
          <w:b/>
          <w:sz w:val="24"/>
          <w:szCs w:val="24"/>
        </w:rPr>
        <w:t>Description:</w:t>
      </w:r>
      <w:r w:rsidR="00F10FB3" w:rsidRPr="00BC5CDC">
        <w:rPr>
          <w:rFonts w:eastAsia="Times New Roman" w:cs="Arial"/>
          <w:b/>
          <w:sz w:val="24"/>
          <w:szCs w:val="24"/>
        </w:rPr>
        <w:t xml:space="preserve"> </w:t>
      </w:r>
      <w:r w:rsidR="008B1C97" w:rsidRPr="008B1C97">
        <w:rPr>
          <w:rFonts w:eastAsia="Times New Roman" w:cs="Arial"/>
          <w:sz w:val="24"/>
          <w:szCs w:val="24"/>
        </w:rPr>
        <w:t>A number of different networking and SCADA protocols, hardware, and security devices are available to protect a network and the devices on that network. This module addresses the various mechanisms for employing hardware, protocols, and technologies with basic protections in infrastructure and network design. It also identifies methods for enhancing the security of an enterprise network through the positioning of certain pieces of hardware, protocol, and network equipment.</w:t>
      </w:r>
    </w:p>
    <w:p w14:paraId="0E1E56DB" w14:textId="2771601D" w:rsidR="00F514A9" w:rsidRPr="00BC5CDC" w:rsidRDefault="008B1C97" w:rsidP="00B34B24">
      <w:pPr>
        <w:spacing w:before="100" w:beforeAutospacing="1" w:after="100" w:afterAutospacing="1" w:line="240" w:lineRule="auto"/>
        <w:ind w:left="360" w:hanging="360"/>
        <w:rPr>
          <w:rFonts w:eastAsia="Times New Roman" w:cs="Arial"/>
          <w:sz w:val="24"/>
          <w:szCs w:val="24"/>
          <w:u w:val="single"/>
        </w:rPr>
      </w:pPr>
      <w:r w:rsidRPr="008B1C97">
        <w:rPr>
          <w:rFonts w:eastAsia="Times New Roman" w:cs="Arial"/>
          <w:b/>
          <w:sz w:val="24"/>
          <w:szCs w:val="24"/>
        </w:rPr>
        <w:t>Module Objectives</w:t>
      </w:r>
    </w:p>
    <w:p w14:paraId="562FA01E" w14:textId="77777777" w:rsidR="008B1C97" w:rsidRPr="008B1C97" w:rsidRDefault="008B1C97" w:rsidP="008B1C97">
      <w:pPr>
        <w:pStyle w:val="ListParagraph"/>
        <w:numPr>
          <w:ilvl w:val="0"/>
          <w:numId w:val="23"/>
        </w:numPr>
        <w:spacing w:before="100" w:beforeAutospacing="1" w:after="100" w:afterAutospacing="1" w:line="240" w:lineRule="auto"/>
        <w:rPr>
          <w:rFonts w:eastAsia="Times New Roman" w:cs="Arial"/>
          <w:sz w:val="24"/>
          <w:szCs w:val="24"/>
        </w:rPr>
      </w:pPr>
      <w:r w:rsidRPr="008B1C97">
        <w:rPr>
          <w:rFonts w:eastAsia="Times New Roman" w:cs="Arial"/>
          <w:sz w:val="24"/>
          <w:szCs w:val="24"/>
        </w:rPr>
        <w:t>List several types of networking hardware and explain the purpose of each.</w:t>
      </w:r>
    </w:p>
    <w:p w14:paraId="6AA82546" w14:textId="77777777" w:rsidR="008B1C97" w:rsidRPr="008B1C97" w:rsidRDefault="008B1C97" w:rsidP="008B1C97">
      <w:pPr>
        <w:pStyle w:val="ListParagraph"/>
        <w:numPr>
          <w:ilvl w:val="0"/>
          <w:numId w:val="23"/>
        </w:numPr>
        <w:spacing w:before="100" w:beforeAutospacing="1" w:after="100" w:afterAutospacing="1" w:line="240" w:lineRule="auto"/>
        <w:rPr>
          <w:rFonts w:eastAsia="Times New Roman" w:cs="Arial"/>
          <w:sz w:val="24"/>
          <w:szCs w:val="24"/>
        </w:rPr>
      </w:pPr>
      <w:r w:rsidRPr="008B1C97">
        <w:rPr>
          <w:rFonts w:eastAsia="Times New Roman" w:cs="Arial"/>
          <w:sz w:val="24"/>
          <w:szCs w:val="24"/>
        </w:rPr>
        <w:t>List and describe the functions of common communications protocols and network standards used within CI.</w:t>
      </w:r>
    </w:p>
    <w:p w14:paraId="75AF010D" w14:textId="77777777" w:rsidR="008B1C97" w:rsidRPr="008B1C97" w:rsidRDefault="008B1C97" w:rsidP="008B1C97">
      <w:pPr>
        <w:pStyle w:val="ListParagraph"/>
        <w:numPr>
          <w:ilvl w:val="0"/>
          <w:numId w:val="23"/>
        </w:numPr>
        <w:spacing w:before="100" w:beforeAutospacing="1" w:after="100" w:afterAutospacing="1" w:line="240" w:lineRule="auto"/>
        <w:rPr>
          <w:rFonts w:eastAsia="Times New Roman" w:cs="Arial"/>
          <w:sz w:val="24"/>
          <w:szCs w:val="24"/>
        </w:rPr>
      </w:pPr>
      <w:r w:rsidRPr="008B1C97">
        <w:rPr>
          <w:rFonts w:eastAsia="Times New Roman" w:cs="Arial"/>
          <w:sz w:val="24"/>
          <w:szCs w:val="24"/>
        </w:rPr>
        <w:t>Identify new types of network applications and how they can be secured.</w:t>
      </w:r>
    </w:p>
    <w:p w14:paraId="22D1A3A3" w14:textId="77777777" w:rsidR="008B1C97" w:rsidRPr="008B1C97" w:rsidRDefault="008B1C97" w:rsidP="008B1C97">
      <w:pPr>
        <w:pStyle w:val="ListParagraph"/>
        <w:numPr>
          <w:ilvl w:val="0"/>
          <w:numId w:val="23"/>
        </w:numPr>
        <w:spacing w:before="100" w:beforeAutospacing="1" w:after="100" w:afterAutospacing="1" w:line="240" w:lineRule="auto"/>
        <w:rPr>
          <w:rFonts w:eastAsia="Times New Roman" w:cs="Arial"/>
          <w:sz w:val="24"/>
          <w:szCs w:val="24"/>
        </w:rPr>
      </w:pPr>
      <w:r w:rsidRPr="008B1C97">
        <w:rPr>
          <w:rFonts w:eastAsia="Times New Roman" w:cs="Arial"/>
          <w:sz w:val="24"/>
          <w:szCs w:val="24"/>
        </w:rPr>
        <w:t>Identify and understand the differences between IPv4 and IPv6.</w:t>
      </w:r>
    </w:p>
    <w:p w14:paraId="58E4D45A" w14:textId="77777777" w:rsidR="008B1C97" w:rsidRPr="008B1C97" w:rsidRDefault="008B1C97" w:rsidP="008B1C97">
      <w:pPr>
        <w:pStyle w:val="ListParagraph"/>
        <w:numPr>
          <w:ilvl w:val="0"/>
          <w:numId w:val="23"/>
        </w:numPr>
        <w:spacing w:before="100" w:beforeAutospacing="1" w:after="100" w:afterAutospacing="1" w:line="240" w:lineRule="auto"/>
        <w:rPr>
          <w:rFonts w:eastAsia="Times New Roman" w:cs="Arial"/>
          <w:sz w:val="24"/>
          <w:szCs w:val="24"/>
        </w:rPr>
      </w:pPr>
      <w:r w:rsidRPr="008B1C97">
        <w:rPr>
          <w:rFonts w:eastAsia="Times New Roman" w:cs="Arial"/>
          <w:sz w:val="24"/>
          <w:szCs w:val="24"/>
        </w:rPr>
        <w:t>Discuss the unique challenges/characteristics of devices associated with industrial control systems.</w:t>
      </w:r>
    </w:p>
    <w:p w14:paraId="7384BD1C" w14:textId="5DB3786E" w:rsidR="008B1C97" w:rsidRPr="008B1C97" w:rsidRDefault="008B1C97" w:rsidP="008B1C97">
      <w:pPr>
        <w:pStyle w:val="ListParagraph"/>
        <w:numPr>
          <w:ilvl w:val="0"/>
          <w:numId w:val="23"/>
        </w:numPr>
        <w:spacing w:before="100" w:beforeAutospacing="1" w:after="100" w:afterAutospacing="1" w:line="240" w:lineRule="auto"/>
        <w:rPr>
          <w:rFonts w:eastAsia="Times New Roman" w:cs="Arial"/>
          <w:sz w:val="24"/>
          <w:szCs w:val="24"/>
        </w:rPr>
      </w:pPr>
      <w:r w:rsidRPr="008B1C97">
        <w:rPr>
          <w:rFonts w:eastAsia="Times New Roman" w:cs="Arial"/>
          <w:sz w:val="24"/>
          <w:szCs w:val="24"/>
        </w:rPr>
        <w:t>Explain how existing network administration principles can be applied to secure CIKR.</w:t>
      </w:r>
    </w:p>
    <w:p w14:paraId="0193325D" w14:textId="1265B5AA" w:rsidR="008B1C97" w:rsidRDefault="008B1C97" w:rsidP="00D55A0C">
      <w:pPr>
        <w:spacing w:before="100" w:beforeAutospacing="1" w:after="100" w:afterAutospacing="1" w:line="240" w:lineRule="auto"/>
        <w:rPr>
          <w:rFonts w:eastAsia="Times New Roman" w:cs="Arial"/>
          <w:b/>
          <w:sz w:val="24"/>
          <w:szCs w:val="24"/>
        </w:rPr>
      </w:pPr>
      <w:r>
        <w:rPr>
          <w:rFonts w:eastAsia="Times New Roman" w:cs="Arial"/>
          <w:b/>
          <w:sz w:val="24"/>
          <w:szCs w:val="24"/>
        </w:rPr>
        <w:t xml:space="preserve">Required Reading: </w:t>
      </w:r>
      <w:r>
        <w:t xml:space="preserve">Industrial Control Systems Cyber Emergency Response Team (ICS-CERT), U.S. Department of Homeland Security. </w:t>
      </w:r>
      <w:r>
        <w:rPr>
          <w:rStyle w:val="Emphasis"/>
        </w:rPr>
        <w:t xml:space="preserve">Recommended Practice: Improving Industrial Control Systems </w:t>
      </w:r>
      <w:r>
        <w:rPr>
          <w:rStyle w:val="Emphasis"/>
        </w:rPr>
        <w:lastRenderedPageBreak/>
        <w:t>Cybersecurity with Defense-in-Depth Strategies.</w:t>
      </w:r>
      <w:r>
        <w:t xml:space="preserve"> September 2016. Available online at </w:t>
      </w:r>
      <w:r w:rsidRPr="000E637A">
        <w:t>https://ics-cert.us-cert.gov/Abstract-Defense-Depth-RP</w:t>
      </w:r>
      <w:r>
        <w:t>.</w:t>
      </w:r>
    </w:p>
    <w:p w14:paraId="682BADDA" w14:textId="4DCB4E9E" w:rsidR="00D55A0C" w:rsidRPr="00BC5CDC" w:rsidRDefault="001800BA" w:rsidP="00D55A0C">
      <w:pPr>
        <w:spacing w:before="100" w:beforeAutospacing="1" w:after="100" w:afterAutospacing="1" w:line="240" w:lineRule="auto"/>
        <w:rPr>
          <w:rFonts w:eastAsia="Times New Roman" w:cs="Arial"/>
          <w:b/>
          <w:i/>
          <w:sz w:val="24"/>
          <w:szCs w:val="24"/>
        </w:rPr>
      </w:pPr>
      <w:r w:rsidRPr="00BC5CDC">
        <w:rPr>
          <w:rFonts w:eastAsia="Times New Roman" w:cs="Arial"/>
          <w:b/>
          <w:sz w:val="24"/>
          <w:szCs w:val="24"/>
        </w:rPr>
        <w:t xml:space="preserve">Hands-on Activity: </w:t>
      </w:r>
      <w:r w:rsidR="002570B3" w:rsidRPr="00BC5CDC">
        <w:rPr>
          <w:rFonts w:eastAsia="Times New Roman" w:cs="Arial"/>
          <w:b/>
          <w:sz w:val="24"/>
          <w:szCs w:val="24"/>
        </w:rPr>
        <w:t xml:space="preserve"> </w:t>
      </w:r>
      <w:r w:rsidR="008B1C97" w:rsidRPr="008B1C97">
        <w:rPr>
          <w:rFonts w:eastAsia="Times New Roman" w:cs="Arial"/>
          <w:sz w:val="24"/>
          <w:szCs w:val="24"/>
        </w:rPr>
        <w:t xml:space="preserve">Explore the interactive graphic Secure Architecture Design. This secure design is the result of an evolutionary process of technology advancement and increasing cyber vulnerability presented in the Recommended Practice document Improving Industrial Control Systems Cybersecurity with Defense-in-Depth Strategies. </w:t>
      </w:r>
      <w:r w:rsidR="00D55A0C" w:rsidRPr="00BC5CDC">
        <w:rPr>
          <w:rFonts w:eastAsia="Times New Roman" w:cs="Arial"/>
          <w:b/>
          <w:i/>
          <w:sz w:val="24"/>
          <w:szCs w:val="24"/>
        </w:rPr>
        <w:t>Your instructor will provide additional assignment details.</w:t>
      </w:r>
    </w:p>
    <w:p w14:paraId="6EB9824C" w14:textId="074D7EC4" w:rsidR="00AE760F" w:rsidRDefault="00AE760F" w:rsidP="00AE760F">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Team Activity</w:t>
      </w:r>
      <w:r w:rsidR="008B1C97">
        <w:rPr>
          <w:rFonts w:eastAsia="Times New Roman" w:cs="Arial"/>
          <w:sz w:val="24"/>
          <w:szCs w:val="24"/>
        </w:rPr>
        <w:t xml:space="preserve">: </w:t>
      </w:r>
      <w:r w:rsidR="008B1C97" w:rsidRPr="008B1C97">
        <w:rPr>
          <w:rFonts w:eastAsia="Times New Roman" w:cs="Arial"/>
          <w:sz w:val="24"/>
          <w:szCs w:val="24"/>
        </w:rPr>
        <w:t>Student teams continue to build a description of the operating environment for their sector-based organizations. They identify the networking protocols and technologies that will be used within the organization.</w:t>
      </w:r>
    </w:p>
    <w:p w14:paraId="6F9111D1" w14:textId="77777777" w:rsidR="00390FB8" w:rsidRPr="00BC5CDC" w:rsidRDefault="00390FB8" w:rsidP="00AE760F">
      <w:pPr>
        <w:spacing w:before="100" w:beforeAutospacing="1" w:after="100" w:afterAutospacing="1" w:line="240" w:lineRule="auto"/>
        <w:rPr>
          <w:rFonts w:eastAsia="Times New Roman" w:cs="Arial"/>
          <w:sz w:val="24"/>
          <w:szCs w:val="24"/>
        </w:rPr>
      </w:pPr>
    </w:p>
    <w:p w14:paraId="5DC89259" w14:textId="6EC275D5" w:rsidR="00577C1A" w:rsidRPr="00BC5CDC" w:rsidRDefault="00FB6FE9" w:rsidP="00B34B24">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577C1A" w:rsidRPr="00BC5CDC">
        <w:rPr>
          <w:rFonts w:eastAsia="Times New Roman" w:cs="Arial"/>
          <w:b/>
          <w:sz w:val="24"/>
          <w:szCs w:val="24"/>
          <w:u w:val="single"/>
        </w:rPr>
        <w:t>4.</w:t>
      </w:r>
      <w:r w:rsidR="00B32472" w:rsidRPr="00BC5CDC">
        <w:rPr>
          <w:rFonts w:eastAsia="Times New Roman" w:cs="Arial"/>
          <w:b/>
          <w:sz w:val="24"/>
          <w:szCs w:val="24"/>
          <w:u w:val="single"/>
        </w:rPr>
        <w:t xml:space="preserve"> </w:t>
      </w:r>
      <w:r w:rsidR="00E03C93" w:rsidRPr="00BC5CDC">
        <w:rPr>
          <w:rFonts w:eastAsia="Times New Roman" w:cs="Arial"/>
          <w:b/>
          <w:sz w:val="24"/>
          <w:szCs w:val="24"/>
          <w:u w:val="single"/>
        </w:rPr>
        <w:t xml:space="preserve"> </w:t>
      </w:r>
      <w:r w:rsidR="00577C1A" w:rsidRPr="00BC5CDC">
        <w:rPr>
          <w:rFonts w:eastAsia="Times New Roman" w:cs="Arial"/>
          <w:b/>
          <w:sz w:val="24"/>
          <w:szCs w:val="24"/>
          <w:u w:val="single"/>
        </w:rPr>
        <w:t>Risk</w:t>
      </w:r>
      <w:r w:rsidR="00EC3C64" w:rsidRPr="00BC5CDC">
        <w:rPr>
          <w:rFonts w:eastAsia="Times New Roman" w:cs="Arial"/>
          <w:b/>
          <w:sz w:val="24"/>
          <w:szCs w:val="24"/>
          <w:u w:val="single"/>
        </w:rPr>
        <w:t xml:space="preserve"> Management</w:t>
      </w:r>
      <w:r w:rsidR="00577C1A" w:rsidRPr="00BC5CDC">
        <w:rPr>
          <w:rFonts w:eastAsia="Times New Roman" w:cs="Arial"/>
          <w:b/>
          <w:sz w:val="24"/>
          <w:szCs w:val="24"/>
          <w:u w:val="single"/>
        </w:rPr>
        <w:t xml:space="preserve"> </w:t>
      </w:r>
      <w:r w:rsidR="00EC3C64" w:rsidRPr="00BC5CDC">
        <w:rPr>
          <w:rFonts w:eastAsia="Times New Roman" w:cs="Arial"/>
          <w:b/>
          <w:sz w:val="24"/>
          <w:szCs w:val="24"/>
          <w:u w:val="single"/>
        </w:rPr>
        <w:t xml:space="preserve"> </w:t>
      </w:r>
    </w:p>
    <w:p w14:paraId="2329CE03" w14:textId="41C85F78" w:rsidR="0084788F" w:rsidRPr="00BC5CDC" w:rsidRDefault="00F514A9" w:rsidP="00B34B24">
      <w:pPr>
        <w:spacing w:after="0" w:line="240" w:lineRule="auto"/>
        <w:rPr>
          <w:rFonts w:eastAsia="Times New Roman" w:cs="Arial"/>
          <w:sz w:val="24"/>
          <w:szCs w:val="24"/>
        </w:rPr>
      </w:pPr>
      <w:r w:rsidRPr="00BC5CDC">
        <w:rPr>
          <w:rFonts w:eastAsia="Times New Roman" w:cs="Arial"/>
          <w:b/>
          <w:sz w:val="24"/>
          <w:szCs w:val="24"/>
        </w:rPr>
        <w:t>Description:</w:t>
      </w:r>
      <w:r w:rsidR="00BD0A39" w:rsidRPr="00BC5CDC">
        <w:rPr>
          <w:rFonts w:eastAsia="Times New Roman" w:cs="Arial"/>
          <w:b/>
          <w:sz w:val="24"/>
          <w:szCs w:val="24"/>
        </w:rPr>
        <w:t xml:space="preserve"> </w:t>
      </w:r>
      <w:r w:rsidR="00E03C93" w:rsidRPr="00BC5CDC">
        <w:rPr>
          <w:rFonts w:eastAsia="Times New Roman" w:cs="Arial"/>
          <w:b/>
          <w:sz w:val="24"/>
          <w:szCs w:val="24"/>
        </w:rPr>
        <w:t xml:space="preserve"> </w:t>
      </w:r>
      <w:r w:rsidR="0084788F" w:rsidRPr="0084788F">
        <w:rPr>
          <w:rFonts w:eastAsia="Times New Roman" w:cs="Arial"/>
          <w:sz w:val="24"/>
          <w:szCs w:val="24"/>
        </w:rPr>
        <w:t>This module covers cybersecurity critical infrastructure and risk management. It introduces the NIST Cybersecurity Framework, the structure of the framework, and how it is used. It also describes the processes of risk management in the framework—framework basics, structure, and a business process management approach to implementing and applying the framework.</w:t>
      </w:r>
    </w:p>
    <w:p w14:paraId="7AFB7BA7" w14:textId="46C2400B" w:rsidR="00F514A9" w:rsidRPr="00BC5CDC" w:rsidRDefault="008B1C97" w:rsidP="00B34B24">
      <w:pPr>
        <w:spacing w:before="100" w:beforeAutospacing="1" w:after="100" w:afterAutospacing="1" w:line="240" w:lineRule="auto"/>
        <w:ind w:left="360" w:hanging="360"/>
        <w:rPr>
          <w:rFonts w:eastAsia="Times New Roman" w:cs="Arial"/>
          <w:sz w:val="24"/>
          <w:szCs w:val="24"/>
          <w:u w:val="single"/>
        </w:rPr>
      </w:pPr>
      <w:r w:rsidRPr="008B1C97">
        <w:rPr>
          <w:rFonts w:eastAsia="Times New Roman" w:cs="Arial"/>
          <w:b/>
          <w:sz w:val="24"/>
          <w:szCs w:val="24"/>
        </w:rPr>
        <w:t>Module Objectives</w:t>
      </w:r>
      <w:r w:rsidR="007D46F4" w:rsidRPr="00BC5CDC">
        <w:rPr>
          <w:rFonts w:eastAsia="Times New Roman" w:cs="Arial"/>
          <w:sz w:val="24"/>
          <w:szCs w:val="24"/>
        </w:rPr>
        <w:t>:</w:t>
      </w:r>
    </w:p>
    <w:p w14:paraId="3B6C7CA2" w14:textId="41A14C75" w:rsidR="00852982" w:rsidRPr="00852982" w:rsidRDefault="00852982" w:rsidP="00852982">
      <w:pPr>
        <w:pStyle w:val="ListParagraph"/>
        <w:numPr>
          <w:ilvl w:val="0"/>
          <w:numId w:val="24"/>
        </w:numPr>
        <w:spacing w:before="100" w:beforeAutospacing="1" w:after="100" w:afterAutospacing="1" w:line="240" w:lineRule="auto"/>
        <w:rPr>
          <w:rFonts w:eastAsia="Times New Roman" w:cs="Arial"/>
          <w:sz w:val="24"/>
          <w:szCs w:val="24"/>
        </w:rPr>
      </w:pPr>
      <w:r w:rsidRPr="00852982">
        <w:rPr>
          <w:rFonts w:eastAsia="Times New Roman" w:cs="Arial"/>
          <w:sz w:val="24"/>
          <w:szCs w:val="24"/>
        </w:rPr>
        <w:t>Describe basic security service principles (confidentiality, integrity, availability, and authentication) and their relative importance to CI systems.</w:t>
      </w:r>
    </w:p>
    <w:p w14:paraId="4BF6369E" w14:textId="75CF57CF" w:rsidR="00852982" w:rsidRPr="00852982" w:rsidRDefault="00852982" w:rsidP="00852982">
      <w:pPr>
        <w:pStyle w:val="ListParagraph"/>
        <w:numPr>
          <w:ilvl w:val="0"/>
          <w:numId w:val="24"/>
        </w:numPr>
        <w:spacing w:before="100" w:beforeAutospacing="1" w:after="100" w:afterAutospacing="1" w:line="240" w:lineRule="auto"/>
        <w:rPr>
          <w:rFonts w:eastAsia="Times New Roman" w:cs="Arial"/>
          <w:sz w:val="24"/>
          <w:szCs w:val="24"/>
        </w:rPr>
      </w:pPr>
      <w:r w:rsidRPr="00852982">
        <w:rPr>
          <w:rFonts w:eastAsia="Times New Roman" w:cs="Arial"/>
          <w:sz w:val="24"/>
          <w:szCs w:val="24"/>
        </w:rPr>
        <w:t>Explain basic risk management principles.</w:t>
      </w:r>
    </w:p>
    <w:p w14:paraId="3F9A32CD" w14:textId="43C3EACB" w:rsidR="00852982" w:rsidRPr="00852982" w:rsidRDefault="00852982" w:rsidP="00852982">
      <w:pPr>
        <w:pStyle w:val="ListParagraph"/>
        <w:numPr>
          <w:ilvl w:val="0"/>
          <w:numId w:val="24"/>
        </w:numPr>
        <w:spacing w:before="100" w:beforeAutospacing="1" w:after="100" w:afterAutospacing="1" w:line="240" w:lineRule="auto"/>
        <w:rPr>
          <w:rFonts w:eastAsia="Times New Roman" w:cs="Arial"/>
          <w:sz w:val="24"/>
          <w:szCs w:val="24"/>
        </w:rPr>
      </w:pPr>
      <w:r w:rsidRPr="00852982">
        <w:rPr>
          <w:rFonts w:eastAsia="Times New Roman" w:cs="Arial"/>
          <w:sz w:val="24"/>
          <w:szCs w:val="24"/>
        </w:rPr>
        <w:t>Identify various risk management frameworks and standards, such as the NIST Cybersecurity Framework and the North American Electricity Reliability Council (NERC).</w:t>
      </w:r>
    </w:p>
    <w:p w14:paraId="199BAF6D" w14:textId="70F00A31" w:rsidR="00852982" w:rsidRPr="00852982" w:rsidRDefault="00852982" w:rsidP="00852982">
      <w:pPr>
        <w:pStyle w:val="ListParagraph"/>
        <w:numPr>
          <w:ilvl w:val="0"/>
          <w:numId w:val="24"/>
        </w:numPr>
        <w:spacing w:before="100" w:beforeAutospacing="1" w:after="100" w:afterAutospacing="1" w:line="240" w:lineRule="auto"/>
        <w:rPr>
          <w:rFonts w:eastAsia="Times New Roman" w:cs="Arial"/>
          <w:sz w:val="24"/>
          <w:szCs w:val="24"/>
        </w:rPr>
      </w:pPr>
      <w:r w:rsidRPr="00852982">
        <w:rPr>
          <w:rFonts w:eastAsia="Times New Roman" w:cs="Arial"/>
          <w:sz w:val="24"/>
          <w:szCs w:val="24"/>
        </w:rPr>
        <w:t>Describe how to use the framework core process.</w:t>
      </w:r>
    </w:p>
    <w:p w14:paraId="04A5B0FB" w14:textId="6AC05E56" w:rsidR="00852982" w:rsidRPr="00852982" w:rsidRDefault="00852982" w:rsidP="00852982">
      <w:pPr>
        <w:pStyle w:val="ListParagraph"/>
        <w:numPr>
          <w:ilvl w:val="0"/>
          <w:numId w:val="24"/>
        </w:numPr>
        <w:spacing w:before="100" w:beforeAutospacing="1" w:after="100" w:afterAutospacing="1" w:line="240" w:lineRule="auto"/>
        <w:rPr>
          <w:rFonts w:eastAsia="Times New Roman" w:cs="Arial"/>
          <w:sz w:val="24"/>
          <w:szCs w:val="24"/>
        </w:rPr>
      </w:pPr>
      <w:r w:rsidRPr="00852982">
        <w:rPr>
          <w:rFonts w:eastAsia="Times New Roman" w:cs="Arial"/>
          <w:sz w:val="24"/>
          <w:szCs w:val="24"/>
        </w:rPr>
        <w:t>Describe how to use the Framework Implementation Tiers to identify cybersecurity risk and the processes necessary to effectively manage that risk.</w:t>
      </w:r>
    </w:p>
    <w:p w14:paraId="6383527E" w14:textId="0D2F4D97" w:rsidR="00852982" w:rsidRPr="00852982" w:rsidRDefault="00852982" w:rsidP="00852982">
      <w:pPr>
        <w:pStyle w:val="ListParagraph"/>
        <w:numPr>
          <w:ilvl w:val="0"/>
          <w:numId w:val="24"/>
        </w:numPr>
        <w:spacing w:before="100" w:beforeAutospacing="1" w:after="100" w:afterAutospacing="1" w:line="240" w:lineRule="auto"/>
        <w:rPr>
          <w:rFonts w:eastAsia="Times New Roman" w:cs="Arial"/>
          <w:sz w:val="24"/>
          <w:szCs w:val="24"/>
        </w:rPr>
      </w:pPr>
      <w:r w:rsidRPr="00852982">
        <w:rPr>
          <w:rFonts w:eastAsia="Times New Roman" w:cs="Arial"/>
          <w:sz w:val="24"/>
          <w:szCs w:val="24"/>
        </w:rPr>
        <w:t>Describe the Cybersecurity Framework Assessment Process Model.</w:t>
      </w:r>
    </w:p>
    <w:p w14:paraId="1073F62A" w14:textId="22D39A23" w:rsidR="00BE1A08" w:rsidRPr="00852982" w:rsidRDefault="00852982" w:rsidP="00852982">
      <w:pPr>
        <w:pStyle w:val="ListParagraph"/>
        <w:numPr>
          <w:ilvl w:val="0"/>
          <w:numId w:val="24"/>
        </w:numPr>
        <w:spacing w:after="0" w:line="240" w:lineRule="auto"/>
        <w:rPr>
          <w:rFonts w:eastAsia="Times New Roman" w:cs="Arial"/>
          <w:sz w:val="24"/>
          <w:szCs w:val="24"/>
        </w:rPr>
      </w:pPr>
      <w:r w:rsidRPr="00852982">
        <w:rPr>
          <w:rFonts w:eastAsia="Times New Roman" w:cs="Arial"/>
          <w:sz w:val="24"/>
          <w:szCs w:val="24"/>
        </w:rPr>
        <w:t>Demonstrate an understanding of how the framework process holistically manages risk.</w:t>
      </w:r>
    </w:p>
    <w:p w14:paraId="4BB76367" w14:textId="663E5739" w:rsidR="00AE760F" w:rsidRDefault="00AE760F" w:rsidP="00AE760F">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Team Activity</w:t>
      </w:r>
      <w:r w:rsidRPr="00BC5CDC">
        <w:rPr>
          <w:rFonts w:eastAsia="Times New Roman" w:cs="Arial"/>
          <w:sz w:val="24"/>
          <w:szCs w:val="24"/>
        </w:rPr>
        <w:t xml:space="preserve">: </w:t>
      </w:r>
      <w:r w:rsidR="00852982" w:rsidRPr="00852982">
        <w:rPr>
          <w:rFonts w:eastAsia="Times New Roman" w:cs="Arial"/>
          <w:sz w:val="24"/>
          <w:szCs w:val="24"/>
        </w:rPr>
        <w:t>Student teams continue to build a description of the operating environment for their sector-based organization. They select an appropriate risk management framework for the sector-based organization. In the absence of one required by the industry, teams should begin to apply the NIST Cybersecurity Framework to the selected organization. Each team’s work should be reviewed by the instructor.</w:t>
      </w:r>
    </w:p>
    <w:p w14:paraId="14F2EB64" w14:textId="77777777" w:rsidR="00390FB8" w:rsidRPr="00BC5CDC" w:rsidRDefault="00390FB8" w:rsidP="00AE760F">
      <w:pPr>
        <w:spacing w:before="100" w:beforeAutospacing="1" w:after="100" w:afterAutospacing="1" w:line="240" w:lineRule="auto"/>
        <w:rPr>
          <w:rFonts w:eastAsia="Times New Roman" w:cs="Arial"/>
          <w:sz w:val="24"/>
          <w:szCs w:val="24"/>
        </w:rPr>
      </w:pPr>
    </w:p>
    <w:p w14:paraId="556D3E75" w14:textId="03AB6542" w:rsidR="00577C1A" w:rsidRPr="00BC5CDC" w:rsidRDefault="00FB6FE9" w:rsidP="00811CB2">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lastRenderedPageBreak/>
        <w:t>Module</w:t>
      </w:r>
      <w:r w:rsidR="00F514A9" w:rsidRPr="00BC5CDC">
        <w:rPr>
          <w:rFonts w:eastAsia="Times New Roman" w:cs="Arial"/>
          <w:b/>
          <w:sz w:val="24"/>
          <w:szCs w:val="24"/>
          <w:u w:val="single"/>
        </w:rPr>
        <w:t xml:space="preserve"> </w:t>
      </w:r>
      <w:r w:rsidR="00577C1A" w:rsidRPr="00BC5CDC">
        <w:rPr>
          <w:rFonts w:eastAsia="Times New Roman" w:cs="Arial"/>
          <w:b/>
          <w:sz w:val="24"/>
          <w:szCs w:val="24"/>
          <w:u w:val="single"/>
        </w:rPr>
        <w:t>5.</w:t>
      </w:r>
      <w:r w:rsidR="00CA4DA3" w:rsidRPr="00BC5CDC">
        <w:rPr>
          <w:rFonts w:eastAsia="Times New Roman" w:cs="Arial"/>
          <w:b/>
          <w:sz w:val="24"/>
          <w:szCs w:val="24"/>
          <w:u w:val="single"/>
        </w:rPr>
        <w:t xml:space="preserve"> </w:t>
      </w:r>
      <w:r w:rsidR="00B50D26" w:rsidRPr="00BC5CDC">
        <w:rPr>
          <w:rFonts w:eastAsia="Times New Roman" w:cs="Arial"/>
          <w:b/>
          <w:sz w:val="24"/>
          <w:szCs w:val="24"/>
          <w:u w:val="single"/>
        </w:rPr>
        <w:t xml:space="preserve"> </w:t>
      </w:r>
      <w:r w:rsidR="00577C1A" w:rsidRPr="00BC5CDC">
        <w:rPr>
          <w:rFonts w:eastAsia="Times New Roman" w:cs="Arial"/>
          <w:b/>
          <w:sz w:val="24"/>
          <w:szCs w:val="24"/>
          <w:u w:val="single"/>
        </w:rPr>
        <w:t>Threats</w:t>
      </w:r>
    </w:p>
    <w:p w14:paraId="5B01F8C0" w14:textId="0FD11284" w:rsidR="00F514A9" w:rsidRPr="00BC5CDC" w:rsidRDefault="00F514A9" w:rsidP="007C05E4">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Description</w:t>
      </w:r>
      <w:r w:rsidRPr="00BC5CDC">
        <w:rPr>
          <w:rFonts w:eastAsia="Times New Roman" w:cs="Arial"/>
          <w:sz w:val="24"/>
          <w:szCs w:val="24"/>
        </w:rPr>
        <w:t>:</w:t>
      </w:r>
      <w:r w:rsidR="00447C90" w:rsidRPr="00BC5CDC">
        <w:rPr>
          <w:rFonts w:eastAsia="Times New Roman" w:cs="Arial"/>
          <w:sz w:val="24"/>
          <w:szCs w:val="24"/>
        </w:rPr>
        <w:t xml:space="preserve"> </w:t>
      </w:r>
      <w:r w:rsidR="00B50D26" w:rsidRPr="00BC5CDC">
        <w:rPr>
          <w:rFonts w:eastAsia="Times New Roman" w:cs="Arial"/>
          <w:sz w:val="24"/>
          <w:szCs w:val="24"/>
        </w:rPr>
        <w:t xml:space="preserve"> </w:t>
      </w:r>
      <w:r w:rsidR="00872F1E" w:rsidRPr="00BC5CDC">
        <w:rPr>
          <w:rFonts w:eastAsia="Times New Roman" w:cs="Arial"/>
          <w:sz w:val="24"/>
          <w:szCs w:val="24"/>
        </w:rPr>
        <w:t xml:space="preserve">In this module, we will examine </w:t>
      </w:r>
      <w:r w:rsidR="00B50D26" w:rsidRPr="00BC5CDC">
        <w:rPr>
          <w:rFonts w:eastAsia="Times New Roman" w:cs="Arial"/>
          <w:sz w:val="24"/>
          <w:szCs w:val="24"/>
        </w:rPr>
        <w:t xml:space="preserve">common </w:t>
      </w:r>
      <w:r w:rsidR="00872F1E" w:rsidRPr="00BC5CDC">
        <w:rPr>
          <w:rFonts w:eastAsia="Times New Roman" w:cs="Arial"/>
          <w:sz w:val="24"/>
          <w:szCs w:val="24"/>
        </w:rPr>
        <w:t xml:space="preserve">attacks </w:t>
      </w:r>
      <w:r w:rsidR="00B50D26" w:rsidRPr="00BC5CDC">
        <w:rPr>
          <w:rFonts w:eastAsia="Times New Roman" w:cs="Arial"/>
          <w:sz w:val="24"/>
          <w:szCs w:val="24"/>
        </w:rPr>
        <w:t xml:space="preserve">against </w:t>
      </w:r>
      <w:r w:rsidR="00447C90" w:rsidRPr="00BC5CDC">
        <w:rPr>
          <w:rFonts w:eastAsia="Times New Roman" w:cs="Arial"/>
          <w:sz w:val="24"/>
          <w:szCs w:val="24"/>
        </w:rPr>
        <w:t>CI</w:t>
      </w:r>
      <w:r w:rsidR="00B50D26" w:rsidRPr="00BC5CDC">
        <w:rPr>
          <w:rFonts w:eastAsia="Times New Roman" w:cs="Arial"/>
          <w:sz w:val="24"/>
          <w:szCs w:val="24"/>
        </w:rPr>
        <w:t xml:space="preserve"> including, hi-jacking, denial of service attacks</w:t>
      </w:r>
      <w:r w:rsidR="00D57AEF" w:rsidRPr="00BC5CDC">
        <w:rPr>
          <w:rFonts w:eastAsia="Times New Roman" w:cs="Arial"/>
          <w:sz w:val="24"/>
          <w:szCs w:val="24"/>
        </w:rPr>
        <w:t>, malicious</w:t>
      </w:r>
      <w:r w:rsidR="00872F1E" w:rsidRPr="00BC5CDC">
        <w:rPr>
          <w:rFonts w:eastAsia="Times New Roman" w:cs="Arial"/>
          <w:sz w:val="24"/>
          <w:szCs w:val="24"/>
        </w:rPr>
        <w:t xml:space="preserve"> software</w:t>
      </w:r>
      <w:r w:rsidR="00B50D26" w:rsidRPr="00BC5CDC">
        <w:rPr>
          <w:rFonts w:eastAsia="Times New Roman" w:cs="Arial"/>
          <w:sz w:val="24"/>
          <w:szCs w:val="24"/>
        </w:rPr>
        <w:t>, SMTP spam engines, Man-in-the-Middle (MITM)</w:t>
      </w:r>
      <w:r w:rsidR="007C05E4" w:rsidRPr="00BC5CDC">
        <w:rPr>
          <w:rFonts w:eastAsia="Times New Roman" w:cs="Arial"/>
          <w:sz w:val="24"/>
          <w:szCs w:val="24"/>
        </w:rPr>
        <w:t>, and</w:t>
      </w:r>
      <w:r w:rsidR="00872F1E" w:rsidRPr="00BC5CDC">
        <w:rPr>
          <w:rFonts w:eastAsia="Times New Roman" w:cs="Arial"/>
          <w:sz w:val="24"/>
          <w:szCs w:val="24"/>
        </w:rPr>
        <w:t xml:space="preserve"> </w:t>
      </w:r>
      <w:r w:rsidR="00B50D26" w:rsidRPr="00BC5CDC">
        <w:rPr>
          <w:rFonts w:eastAsia="Times New Roman" w:cs="Arial"/>
          <w:sz w:val="24"/>
          <w:szCs w:val="24"/>
        </w:rPr>
        <w:t>social engineering</w:t>
      </w:r>
      <w:r w:rsidR="00872F1E" w:rsidRPr="00BC5CDC">
        <w:rPr>
          <w:rFonts w:eastAsia="Times New Roman" w:cs="Arial"/>
          <w:sz w:val="24"/>
          <w:szCs w:val="24"/>
        </w:rPr>
        <w:t xml:space="preserve">.  </w:t>
      </w:r>
      <w:r w:rsidR="002B1414" w:rsidRPr="00BC5CDC">
        <w:rPr>
          <w:rFonts w:eastAsia="Times New Roman" w:cs="Arial"/>
          <w:sz w:val="24"/>
          <w:szCs w:val="24"/>
        </w:rPr>
        <w:t>The module</w:t>
      </w:r>
      <w:r w:rsidR="00872F1E" w:rsidRPr="00BC5CDC">
        <w:rPr>
          <w:rFonts w:eastAsia="Times New Roman" w:cs="Arial"/>
          <w:sz w:val="24"/>
          <w:szCs w:val="24"/>
        </w:rPr>
        <w:t xml:space="preserve"> will explore how attacks through users are being conducted today</w:t>
      </w:r>
      <w:r w:rsidR="002B1414" w:rsidRPr="00BC5CDC">
        <w:rPr>
          <w:rFonts w:eastAsia="Times New Roman" w:cs="Arial"/>
          <w:sz w:val="24"/>
          <w:szCs w:val="24"/>
        </w:rPr>
        <w:t xml:space="preserve"> and the different kinds of attacks that target server-side and client-side applications. </w:t>
      </w:r>
      <w:r w:rsidR="0021160A" w:rsidRPr="00BC5CDC">
        <w:rPr>
          <w:rFonts w:eastAsia="Times New Roman" w:cs="Arial"/>
          <w:sz w:val="24"/>
          <w:szCs w:val="24"/>
        </w:rPr>
        <w:t xml:space="preserve"> </w:t>
      </w:r>
      <w:r w:rsidR="002B1414" w:rsidRPr="00BC5CDC">
        <w:rPr>
          <w:rFonts w:eastAsia="Times New Roman" w:cs="Arial"/>
          <w:sz w:val="24"/>
          <w:szCs w:val="24"/>
        </w:rPr>
        <w:t>Then, it explores some of the common attacks that are launched against networks</w:t>
      </w:r>
      <w:r w:rsidR="00BD1707" w:rsidRPr="00BC5CDC">
        <w:rPr>
          <w:rFonts w:eastAsia="Times New Roman" w:cs="Arial"/>
          <w:sz w:val="24"/>
          <w:szCs w:val="24"/>
        </w:rPr>
        <w:t xml:space="preserve">, </w:t>
      </w:r>
      <w:r w:rsidR="0021160A" w:rsidRPr="00BC5CDC">
        <w:rPr>
          <w:rFonts w:eastAsia="Times New Roman" w:cs="Arial"/>
          <w:sz w:val="24"/>
          <w:szCs w:val="24"/>
        </w:rPr>
        <w:t>CI</w:t>
      </w:r>
      <w:r w:rsidR="00BD1707" w:rsidRPr="00BC5CDC">
        <w:rPr>
          <w:rFonts w:eastAsia="Times New Roman" w:cs="Arial"/>
          <w:sz w:val="24"/>
          <w:szCs w:val="24"/>
        </w:rPr>
        <w:t xml:space="preserve"> and SCADA/Control Systems</w:t>
      </w:r>
      <w:r w:rsidR="00A74E2A" w:rsidRPr="00BC5CDC">
        <w:rPr>
          <w:rFonts w:eastAsia="Times New Roman" w:cs="Arial"/>
          <w:sz w:val="24"/>
          <w:szCs w:val="24"/>
        </w:rPr>
        <w:t xml:space="preserve"> and other CI devices</w:t>
      </w:r>
      <w:r w:rsidR="00BD1707" w:rsidRPr="00BC5CDC">
        <w:rPr>
          <w:rFonts w:eastAsia="Times New Roman" w:cs="Arial"/>
          <w:sz w:val="24"/>
          <w:szCs w:val="24"/>
        </w:rPr>
        <w:t xml:space="preserve"> </w:t>
      </w:r>
      <w:r w:rsidR="002B1414" w:rsidRPr="00BC5CDC">
        <w:rPr>
          <w:rFonts w:eastAsia="Times New Roman" w:cs="Arial"/>
          <w:sz w:val="24"/>
          <w:szCs w:val="24"/>
        </w:rPr>
        <w:t>today.</w:t>
      </w:r>
      <w:r w:rsidR="002F3DD6" w:rsidRPr="00BC5CDC">
        <w:rPr>
          <w:rFonts w:eastAsia="Times New Roman" w:cs="Arial"/>
          <w:sz w:val="24"/>
          <w:szCs w:val="24"/>
        </w:rPr>
        <w:t xml:space="preserve"> </w:t>
      </w:r>
      <w:r w:rsidR="001C45F4" w:rsidRPr="00BC5CDC">
        <w:rPr>
          <w:rFonts w:eastAsia="Times New Roman" w:cs="Arial"/>
          <w:sz w:val="24"/>
          <w:szCs w:val="24"/>
        </w:rPr>
        <w:t xml:space="preserve"> </w:t>
      </w:r>
      <w:r w:rsidR="00F13D7E" w:rsidRPr="00BC5CDC">
        <w:rPr>
          <w:rFonts w:eastAsia="Times New Roman" w:cs="Arial"/>
          <w:sz w:val="24"/>
          <w:szCs w:val="24"/>
        </w:rPr>
        <w:t>This e</w:t>
      </w:r>
      <w:r w:rsidR="001C45F4" w:rsidRPr="00BC5CDC">
        <w:rPr>
          <w:rFonts w:eastAsia="Times New Roman" w:cs="Arial"/>
          <w:sz w:val="24"/>
          <w:szCs w:val="24"/>
        </w:rPr>
        <w:t xml:space="preserve">xample </w:t>
      </w:r>
      <w:r w:rsidR="00F13D7E" w:rsidRPr="00BC5CDC">
        <w:rPr>
          <w:rFonts w:eastAsia="Times New Roman" w:cs="Arial"/>
          <w:sz w:val="24"/>
          <w:szCs w:val="24"/>
        </w:rPr>
        <w:t>provides an</w:t>
      </w:r>
      <w:r w:rsidR="001C45F4" w:rsidRPr="00BC5CDC">
        <w:rPr>
          <w:rFonts w:eastAsia="Times New Roman" w:cs="Arial"/>
          <w:sz w:val="24"/>
          <w:szCs w:val="24"/>
        </w:rPr>
        <w:t xml:space="preserve"> overview of how malware like Stuxnet impact SCADA systems. </w:t>
      </w:r>
      <w:r w:rsidR="00E612C8" w:rsidRPr="00BC5CDC">
        <w:rPr>
          <w:rFonts w:eastAsia="Times New Roman" w:cs="Arial"/>
          <w:sz w:val="24"/>
          <w:szCs w:val="24"/>
        </w:rPr>
        <w:t xml:space="preserve"> </w:t>
      </w:r>
      <w:r w:rsidR="001C45F4" w:rsidRPr="00BC5CDC">
        <w:rPr>
          <w:rFonts w:eastAsia="Times New Roman" w:cs="Arial"/>
          <w:sz w:val="24"/>
          <w:szCs w:val="24"/>
        </w:rPr>
        <w:t xml:space="preserve">We will look at how these malware are designed, configured, and how they work. </w:t>
      </w:r>
      <w:r w:rsidR="00A6099B" w:rsidRPr="00BC5CDC">
        <w:rPr>
          <w:rFonts w:eastAsia="Times New Roman" w:cs="Arial"/>
          <w:sz w:val="24"/>
          <w:szCs w:val="24"/>
        </w:rPr>
        <w:t xml:space="preserve"> </w:t>
      </w:r>
      <w:r w:rsidR="001C45F4" w:rsidRPr="00BC5CDC">
        <w:rPr>
          <w:rFonts w:eastAsia="Times New Roman" w:cs="Arial"/>
          <w:sz w:val="24"/>
          <w:szCs w:val="24"/>
        </w:rPr>
        <w:t>We look at the current and future impact of these malware on SCADA systems.</w:t>
      </w:r>
    </w:p>
    <w:p w14:paraId="1AC18807" w14:textId="4CF872F5" w:rsidR="00F514A9" w:rsidRPr="00BC5CDC" w:rsidRDefault="008B1C97" w:rsidP="00B50D26">
      <w:pPr>
        <w:spacing w:before="100" w:beforeAutospacing="1" w:after="100" w:afterAutospacing="1" w:line="240" w:lineRule="auto"/>
        <w:ind w:left="360" w:hanging="360"/>
        <w:rPr>
          <w:rFonts w:eastAsia="Times New Roman" w:cs="Arial"/>
          <w:sz w:val="24"/>
          <w:szCs w:val="24"/>
          <w:u w:val="single"/>
        </w:rPr>
      </w:pPr>
      <w:r w:rsidRPr="008B1C97">
        <w:rPr>
          <w:rFonts w:eastAsia="Times New Roman" w:cs="Arial"/>
          <w:b/>
          <w:sz w:val="24"/>
          <w:szCs w:val="24"/>
        </w:rPr>
        <w:t>Module Objectives</w:t>
      </w:r>
      <w:r w:rsidR="00F514A9" w:rsidRPr="00BC5CDC">
        <w:rPr>
          <w:rFonts w:eastAsia="Times New Roman" w:cs="Arial"/>
          <w:sz w:val="24"/>
          <w:szCs w:val="24"/>
        </w:rPr>
        <w:t>:</w:t>
      </w:r>
    </w:p>
    <w:p w14:paraId="2782A391" w14:textId="77777777" w:rsidR="000E637A" w:rsidRPr="000E637A" w:rsidRDefault="000E637A" w:rsidP="000E637A">
      <w:pPr>
        <w:pStyle w:val="ListParagraph"/>
        <w:numPr>
          <w:ilvl w:val="0"/>
          <w:numId w:val="25"/>
        </w:numPr>
        <w:spacing w:before="100" w:beforeAutospacing="1" w:after="100" w:afterAutospacing="1" w:line="240" w:lineRule="auto"/>
        <w:rPr>
          <w:rFonts w:eastAsia="Times New Roman" w:cs="Arial"/>
          <w:sz w:val="24"/>
          <w:szCs w:val="24"/>
        </w:rPr>
      </w:pPr>
      <w:r w:rsidRPr="000E637A">
        <w:rPr>
          <w:rFonts w:eastAsia="Times New Roman" w:cs="Arial"/>
          <w:sz w:val="24"/>
          <w:szCs w:val="24"/>
        </w:rPr>
        <w:t>Define threats and threat agents, and explain how risk assessment relates to understanding threats.</w:t>
      </w:r>
    </w:p>
    <w:p w14:paraId="59C9BDE0" w14:textId="77777777" w:rsidR="000E637A" w:rsidRPr="000E637A" w:rsidRDefault="000E637A" w:rsidP="000E637A">
      <w:pPr>
        <w:pStyle w:val="ListParagraph"/>
        <w:numPr>
          <w:ilvl w:val="0"/>
          <w:numId w:val="25"/>
        </w:numPr>
        <w:spacing w:before="100" w:beforeAutospacing="1" w:after="100" w:afterAutospacing="1" w:line="240" w:lineRule="auto"/>
        <w:rPr>
          <w:rFonts w:eastAsia="Times New Roman" w:cs="Arial"/>
          <w:sz w:val="24"/>
          <w:szCs w:val="24"/>
        </w:rPr>
      </w:pPr>
      <w:r w:rsidRPr="000E637A">
        <w:rPr>
          <w:rFonts w:eastAsia="Times New Roman" w:cs="Arial"/>
          <w:sz w:val="24"/>
          <w:szCs w:val="24"/>
        </w:rPr>
        <w:t>Identify how different threats—including hijacking, denial-of-service attacks, malicious software, SMTP spam engines, Man-in-the-Middle (MITM) attacks, and social engineering—would apply to critical infrastructure.</w:t>
      </w:r>
    </w:p>
    <w:p w14:paraId="2B86302A" w14:textId="77777777" w:rsidR="000E637A" w:rsidRPr="000E637A" w:rsidRDefault="000E637A" w:rsidP="000E637A">
      <w:pPr>
        <w:pStyle w:val="ListParagraph"/>
        <w:numPr>
          <w:ilvl w:val="0"/>
          <w:numId w:val="25"/>
        </w:numPr>
        <w:spacing w:before="100" w:beforeAutospacing="1" w:after="100" w:afterAutospacing="1" w:line="240" w:lineRule="auto"/>
        <w:rPr>
          <w:rFonts w:eastAsia="Times New Roman" w:cs="Arial"/>
          <w:sz w:val="24"/>
          <w:szCs w:val="24"/>
        </w:rPr>
      </w:pPr>
      <w:r w:rsidRPr="000E637A">
        <w:rPr>
          <w:rFonts w:eastAsia="Times New Roman" w:cs="Arial"/>
          <w:sz w:val="24"/>
          <w:szCs w:val="24"/>
        </w:rPr>
        <w:t>Identify different types of malware and their intended payloads.</w:t>
      </w:r>
    </w:p>
    <w:p w14:paraId="55F2836A" w14:textId="77777777" w:rsidR="000E637A" w:rsidRPr="000E637A" w:rsidRDefault="000E637A" w:rsidP="000E637A">
      <w:pPr>
        <w:pStyle w:val="ListParagraph"/>
        <w:numPr>
          <w:ilvl w:val="0"/>
          <w:numId w:val="25"/>
        </w:numPr>
        <w:spacing w:before="100" w:beforeAutospacing="1" w:after="100" w:afterAutospacing="1" w:line="240" w:lineRule="auto"/>
        <w:rPr>
          <w:rFonts w:eastAsia="Times New Roman" w:cs="Arial"/>
          <w:sz w:val="24"/>
          <w:szCs w:val="24"/>
        </w:rPr>
      </w:pPr>
      <w:r w:rsidRPr="000E637A">
        <w:rPr>
          <w:rFonts w:eastAsia="Times New Roman" w:cs="Arial"/>
          <w:sz w:val="24"/>
          <w:szCs w:val="24"/>
        </w:rPr>
        <w:t>Describe social engineering psychological attacks.</w:t>
      </w:r>
    </w:p>
    <w:p w14:paraId="53A85046" w14:textId="77777777" w:rsidR="000E637A" w:rsidRPr="000E637A" w:rsidRDefault="000E637A" w:rsidP="000E637A">
      <w:pPr>
        <w:pStyle w:val="ListParagraph"/>
        <w:numPr>
          <w:ilvl w:val="0"/>
          <w:numId w:val="25"/>
        </w:numPr>
        <w:spacing w:before="100" w:beforeAutospacing="1" w:after="100" w:afterAutospacing="1" w:line="240" w:lineRule="auto"/>
        <w:rPr>
          <w:rFonts w:eastAsia="Times New Roman" w:cs="Arial"/>
          <w:sz w:val="24"/>
          <w:szCs w:val="24"/>
        </w:rPr>
      </w:pPr>
      <w:r w:rsidRPr="000E637A">
        <w:rPr>
          <w:rFonts w:eastAsia="Times New Roman" w:cs="Arial"/>
          <w:sz w:val="24"/>
          <w:szCs w:val="24"/>
        </w:rPr>
        <w:t>List and explain the different types of server-side web application and client-side attacks relevant to critical infrastructure.</w:t>
      </w:r>
    </w:p>
    <w:p w14:paraId="7B1C744E" w14:textId="77777777" w:rsidR="000E637A" w:rsidRPr="000E637A" w:rsidRDefault="000E637A" w:rsidP="000E637A">
      <w:pPr>
        <w:pStyle w:val="ListParagraph"/>
        <w:numPr>
          <w:ilvl w:val="0"/>
          <w:numId w:val="25"/>
        </w:numPr>
        <w:spacing w:before="100" w:beforeAutospacing="1" w:after="100" w:afterAutospacing="1" w:line="240" w:lineRule="auto"/>
        <w:rPr>
          <w:rFonts w:eastAsia="Times New Roman" w:cs="Arial"/>
          <w:sz w:val="24"/>
          <w:szCs w:val="24"/>
        </w:rPr>
      </w:pPr>
      <w:r w:rsidRPr="000E637A">
        <w:rPr>
          <w:rFonts w:eastAsia="Times New Roman" w:cs="Arial"/>
          <w:sz w:val="24"/>
          <w:szCs w:val="24"/>
        </w:rPr>
        <w:t>Describe overflow attacks and provide examples of the impact on CI systems.</w:t>
      </w:r>
    </w:p>
    <w:p w14:paraId="015638D0" w14:textId="0DA6BD3D" w:rsidR="000E637A" w:rsidRPr="000E637A" w:rsidRDefault="000E637A" w:rsidP="000E637A">
      <w:pPr>
        <w:pStyle w:val="ListParagraph"/>
        <w:numPr>
          <w:ilvl w:val="0"/>
          <w:numId w:val="25"/>
        </w:numPr>
        <w:spacing w:before="100" w:beforeAutospacing="1" w:after="100" w:afterAutospacing="1" w:line="240" w:lineRule="auto"/>
        <w:rPr>
          <w:rFonts w:eastAsia="Times New Roman" w:cs="Arial"/>
          <w:sz w:val="24"/>
          <w:szCs w:val="24"/>
        </w:rPr>
      </w:pPr>
      <w:r w:rsidRPr="000E637A">
        <w:rPr>
          <w:rFonts w:eastAsia="Times New Roman" w:cs="Arial"/>
          <w:sz w:val="24"/>
          <w:szCs w:val="24"/>
        </w:rPr>
        <w:t>Provide examples of malware attacks, such as Flame, Stuxnet, BlackEnergy, Havex, and Duqu, and discuss their functionality and impact on critical infrastructure systems.</w:t>
      </w:r>
    </w:p>
    <w:p w14:paraId="455AC60F" w14:textId="63CE3CBB" w:rsidR="000E637A" w:rsidRPr="000E637A" w:rsidRDefault="000E637A" w:rsidP="00AE760F">
      <w:pPr>
        <w:spacing w:before="100" w:beforeAutospacing="1" w:after="100" w:afterAutospacing="1" w:line="240" w:lineRule="auto"/>
        <w:rPr>
          <w:rFonts w:eastAsia="Times New Roman" w:cs="Arial"/>
          <w:sz w:val="24"/>
          <w:szCs w:val="24"/>
        </w:rPr>
      </w:pPr>
      <w:r>
        <w:rPr>
          <w:rFonts w:eastAsia="Times New Roman" w:cs="Arial"/>
          <w:b/>
          <w:sz w:val="24"/>
          <w:szCs w:val="24"/>
        </w:rPr>
        <w:t xml:space="preserve">Required Reading: </w:t>
      </w:r>
      <w:r w:rsidRPr="000E637A">
        <w:rPr>
          <w:rFonts w:eastAsia="Times New Roman" w:cs="Arial"/>
          <w:sz w:val="24"/>
          <w:szCs w:val="24"/>
        </w:rPr>
        <w:t xml:space="preserve">U.S. Government Accountability Office (GOA). </w:t>
      </w:r>
      <w:r w:rsidRPr="000E637A">
        <w:rPr>
          <w:rFonts w:eastAsia="Times New Roman" w:cs="Arial"/>
          <w:i/>
          <w:sz w:val="24"/>
          <w:szCs w:val="24"/>
        </w:rPr>
        <w:t>Critical Infrastructure Protection: Cybersecurity Guidance Is Available But More Can Be Done to Promote Its Use.</w:t>
      </w:r>
      <w:r w:rsidRPr="000E637A">
        <w:rPr>
          <w:rFonts w:eastAsia="Times New Roman" w:cs="Arial"/>
          <w:sz w:val="24"/>
          <w:szCs w:val="24"/>
        </w:rPr>
        <w:t xml:space="preserve"> GAO-12-92. Published: December 9, 2011. Publicly released: January 9, 2012. Available online at http://www.gao.gov/products/GAO-12-92.</w:t>
      </w:r>
    </w:p>
    <w:p w14:paraId="1828BF2F" w14:textId="0B500DD5" w:rsidR="00AE760F" w:rsidRPr="00BC5CDC" w:rsidRDefault="00AE760F" w:rsidP="00AE760F">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Team Activity</w:t>
      </w:r>
      <w:r w:rsidR="007A39FC">
        <w:rPr>
          <w:rFonts w:eastAsia="Times New Roman" w:cs="Arial"/>
          <w:sz w:val="24"/>
          <w:szCs w:val="24"/>
        </w:rPr>
        <w:t>:</w:t>
      </w:r>
      <w:r w:rsidRPr="00BC5CDC">
        <w:rPr>
          <w:rFonts w:eastAsia="Times New Roman" w:cs="Arial"/>
          <w:sz w:val="24"/>
          <w:szCs w:val="24"/>
        </w:rPr>
        <w:t xml:space="preserve"> </w:t>
      </w:r>
      <w:r w:rsidR="000E637A" w:rsidRPr="000E637A">
        <w:rPr>
          <w:rFonts w:eastAsia="Times New Roman" w:cs="Arial"/>
          <w:sz w:val="24"/>
          <w:szCs w:val="24"/>
        </w:rPr>
        <w:t>Student teams continue to build descriptions of the operating environment for their sector-based organizations. They review the different threat possibilities using the Government Accountability Office (GAO) table, “Sources of Emerging Cybersecurity Threats.” Teams identify the different threats that would be likely to impact their sector-based organizations, providing a rationalization for their selections.</w:t>
      </w:r>
    </w:p>
    <w:p w14:paraId="11B1ADAE" w14:textId="77777777" w:rsidR="00390FB8" w:rsidRDefault="00390FB8" w:rsidP="00AE760F">
      <w:pPr>
        <w:spacing w:before="100" w:beforeAutospacing="1" w:after="100" w:afterAutospacing="1" w:line="240" w:lineRule="auto"/>
        <w:ind w:left="720" w:hanging="720"/>
        <w:rPr>
          <w:rFonts w:eastAsia="Times New Roman" w:cs="Arial"/>
          <w:b/>
          <w:sz w:val="24"/>
          <w:szCs w:val="24"/>
          <w:u w:val="single"/>
        </w:rPr>
      </w:pPr>
    </w:p>
    <w:p w14:paraId="6E3B3F5E" w14:textId="60655575" w:rsidR="00577C1A" w:rsidRPr="00BC5CDC" w:rsidRDefault="00FB6FE9" w:rsidP="00AE760F">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577C1A" w:rsidRPr="00BC5CDC">
        <w:rPr>
          <w:rFonts w:eastAsia="Times New Roman" w:cs="Arial"/>
          <w:b/>
          <w:sz w:val="24"/>
          <w:szCs w:val="24"/>
          <w:u w:val="single"/>
        </w:rPr>
        <w:t>6.</w:t>
      </w:r>
      <w:r w:rsidR="00AE760F" w:rsidRPr="00BC5CDC">
        <w:rPr>
          <w:rFonts w:eastAsia="Times New Roman" w:cs="Arial"/>
          <w:b/>
          <w:sz w:val="24"/>
          <w:szCs w:val="24"/>
          <w:u w:val="single"/>
        </w:rPr>
        <w:t xml:space="preserve">  </w:t>
      </w:r>
      <w:r w:rsidR="00577C1A" w:rsidRPr="00BC5CDC">
        <w:rPr>
          <w:rFonts w:eastAsia="Times New Roman" w:cs="Arial"/>
          <w:b/>
          <w:sz w:val="24"/>
          <w:szCs w:val="24"/>
          <w:u w:val="single"/>
        </w:rPr>
        <w:t>Vulnerabilities</w:t>
      </w:r>
    </w:p>
    <w:p w14:paraId="71FAFC6C" w14:textId="7C7DDD09" w:rsidR="00F514A9" w:rsidRPr="00BC5CDC" w:rsidRDefault="00F514A9" w:rsidP="00871833">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Description:</w:t>
      </w:r>
      <w:r w:rsidR="003F5FD9" w:rsidRPr="00BC5CDC">
        <w:rPr>
          <w:rFonts w:eastAsia="Times New Roman" w:cs="Arial"/>
          <w:sz w:val="24"/>
          <w:szCs w:val="24"/>
        </w:rPr>
        <w:t xml:space="preserve"> </w:t>
      </w:r>
      <w:r w:rsidR="00390FB8" w:rsidRPr="00390FB8">
        <w:rPr>
          <w:rFonts w:eastAsia="Times New Roman" w:cs="Arial"/>
          <w:sz w:val="24"/>
          <w:szCs w:val="24"/>
        </w:rPr>
        <w:t xml:space="preserve">Vulnerabilities are weaknesses that enable threats to be actualized. This module discusses cybersecurity vulnerabilities in general and those that are of a higher concern for </w:t>
      </w:r>
      <w:r w:rsidR="00390FB8" w:rsidRPr="00390FB8">
        <w:rPr>
          <w:rFonts w:eastAsia="Times New Roman" w:cs="Arial"/>
          <w:sz w:val="24"/>
          <w:szCs w:val="24"/>
        </w:rPr>
        <w:lastRenderedPageBreak/>
        <w:t>critical infrastructure systems. It also identifies processes and tools for discovering vulnerabilities.</w:t>
      </w:r>
    </w:p>
    <w:p w14:paraId="1366BC22" w14:textId="4322C71D" w:rsidR="00F514A9" w:rsidRPr="00BC5CDC" w:rsidRDefault="008B1C97" w:rsidP="00AE760F">
      <w:pPr>
        <w:spacing w:before="100" w:beforeAutospacing="1" w:after="100" w:afterAutospacing="1" w:line="240" w:lineRule="auto"/>
        <w:ind w:left="360" w:hanging="360"/>
        <w:rPr>
          <w:rFonts w:eastAsia="Times New Roman" w:cs="Arial"/>
          <w:sz w:val="24"/>
          <w:szCs w:val="24"/>
          <w:u w:val="single"/>
        </w:rPr>
      </w:pPr>
      <w:r w:rsidRPr="008B1C97">
        <w:rPr>
          <w:rFonts w:eastAsia="Times New Roman" w:cs="Arial"/>
          <w:b/>
          <w:sz w:val="24"/>
          <w:szCs w:val="24"/>
        </w:rPr>
        <w:t>Module Objectives</w:t>
      </w:r>
      <w:r w:rsidR="00F514A9" w:rsidRPr="00BC5CDC">
        <w:rPr>
          <w:rFonts w:eastAsia="Times New Roman" w:cs="Arial"/>
          <w:sz w:val="24"/>
          <w:szCs w:val="24"/>
        </w:rPr>
        <w:t>:</w:t>
      </w:r>
    </w:p>
    <w:p w14:paraId="674C228A" w14:textId="2CABC984" w:rsidR="00990DF8" w:rsidRPr="00BC5CDC" w:rsidRDefault="000C0A50" w:rsidP="00AE760F">
      <w:pPr>
        <w:pStyle w:val="ListParagraph"/>
        <w:numPr>
          <w:ilvl w:val="0"/>
          <w:numId w:val="8"/>
        </w:numPr>
        <w:spacing w:after="0" w:line="240" w:lineRule="auto"/>
        <w:ind w:left="720"/>
        <w:rPr>
          <w:rFonts w:eastAsia="Times New Roman" w:cs="Arial"/>
          <w:sz w:val="24"/>
          <w:szCs w:val="24"/>
        </w:rPr>
      </w:pPr>
      <w:r w:rsidRPr="00BC5CDC">
        <w:rPr>
          <w:rFonts w:eastAsia="Times New Roman" w:cs="Arial"/>
          <w:sz w:val="24"/>
          <w:szCs w:val="24"/>
        </w:rPr>
        <w:t xml:space="preserve">Identify </w:t>
      </w:r>
      <w:r w:rsidR="00990DF8" w:rsidRPr="00BC5CDC">
        <w:rPr>
          <w:rFonts w:eastAsia="Times New Roman" w:cs="Arial"/>
          <w:sz w:val="24"/>
          <w:szCs w:val="24"/>
        </w:rPr>
        <w:t xml:space="preserve">the </w:t>
      </w:r>
      <w:r w:rsidR="00BA7BDD" w:rsidRPr="00BC5CDC">
        <w:rPr>
          <w:rFonts w:eastAsia="Times New Roman" w:cs="Arial"/>
          <w:sz w:val="24"/>
          <w:szCs w:val="24"/>
        </w:rPr>
        <w:t xml:space="preserve">common </w:t>
      </w:r>
      <w:r w:rsidR="00990DF8" w:rsidRPr="00BC5CDC">
        <w:rPr>
          <w:rFonts w:eastAsia="Times New Roman" w:cs="Arial"/>
          <w:sz w:val="24"/>
          <w:szCs w:val="24"/>
        </w:rPr>
        <w:t>vulnerabilities associated with Control Systems (CS)</w:t>
      </w:r>
      <w:r w:rsidR="009F09EB" w:rsidRPr="00BC5CDC">
        <w:rPr>
          <w:rFonts w:eastAsia="Times New Roman" w:cs="Arial"/>
          <w:sz w:val="24"/>
          <w:szCs w:val="24"/>
        </w:rPr>
        <w:t>.</w:t>
      </w:r>
    </w:p>
    <w:p w14:paraId="6ED5FF31" w14:textId="555E90D6" w:rsidR="00990DF8" w:rsidRPr="00BC5CDC" w:rsidRDefault="000C0A50" w:rsidP="00AE760F">
      <w:pPr>
        <w:pStyle w:val="ListParagraph"/>
        <w:numPr>
          <w:ilvl w:val="0"/>
          <w:numId w:val="8"/>
        </w:numPr>
        <w:spacing w:after="0" w:line="240" w:lineRule="auto"/>
        <w:ind w:left="720"/>
        <w:rPr>
          <w:rFonts w:eastAsia="Times New Roman" w:cs="Arial"/>
          <w:sz w:val="24"/>
          <w:szCs w:val="24"/>
        </w:rPr>
      </w:pPr>
      <w:r w:rsidRPr="00BC5CDC">
        <w:rPr>
          <w:rFonts w:eastAsia="Times New Roman" w:cs="Arial"/>
          <w:sz w:val="24"/>
          <w:szCs w:val="24"/>
        </w:rPr>
        <w:t>I</w:t>
      </w:r>
      <w:r w:rsidR="00990DF8" w:rsidRPr="00BC5CDC">
        <w:rPr>
          <w:rFonts w:eastAsia="Times New Roman" w:cs="Arial"/>
          <w:sz w:val="24"/>
          <w:szCs w:val="24"/>
        </w:rPr>
        <w:t xml:space="preserve">dentify SCADA </w:t>
      </w:r>
      <w:r w:rsidR="006C2254" w:rsidRPr="00BC5CDC">
        <w:rPr>
          <w:rFonts w:eastAsia="Times New Roman" w:cs="Arial"/>
          <w:sz w:val="24"/>
          <w:szCs w:val="24"/>
        </w:rPr>
        <w:t>c</w:t>
      </w:r>
      <w:r w:rsidR="00990DF8" w:rsidRPr="00BC5CDC">
        <w:rPr>
          <w:rFonts w:eastAsia="Times New Roman" w:cs="Arial"/>
          <w:sz w:val="24"/>
          <w:szCs w:val="24"/>
        </w:rPr>
        <w:t xml:space="preserve">yber </w:t>
      </w:r>
      <w:r w:rsidR="006C2254" w:rsidRPr="00BC5CDC">
        <w:rPr>
          <w:rFonts w:eastAsia="Times New Roman" w:cs="Arial"/>
          <w:sz w:val="24"/>
          <w:szCs w:val="24"/>
        </w:rPr>
        <w:t>v</w:t>
      </w:r>
      <w:r w:rsidR="00990DF8" w:rsidRPr="00BC5CDC">
        <w:rPr>
          <w:rFonts w:eastAsia="Times New Roman" w:cs="Arial"/>
          <w:sz w:val="24"/>
          <w:szCs w:val="24"/>
        </w:rPr>
        <w:t>ulnerabilities</w:t>
      </w:r>
      <w:r w:rsidR="009F09EB" w:rsidRPr="00BC5CDC">
        <w:rPr>
          <w:rFonts w:eastAsia="Times New Roman" w:cs="Arial"/>
          <w:sz w:val="24"/>
          <w:szCs w:val="24"/>
        </w:rPr>
        <w:t>.</w:t>
      </w:r>
    </w:p>
    <w:p w14:paraId="22ABECB2" w14:textId="27E75150" w:rsidR="00990DF8" w:rsidRPr="00BC5CDC" w:rsidRDefault="000C0A50" w:rsidP="00871833">
      <w:pPr>
        <w:pStyle w:val="ListParagraph"/>
        <w:numPr>
          <w:ilvl w:val="0"/>
          <w:numId w:val="8"/>
        </w:numPr>
        <w:spacing w:after="0" w:line="240" w:lineRule="auto"/>
        <w:ind w:left="720"/>
        <w:rPr>
          <w:rFonts w:eastAsia="Times New Roman" w:cs="Arial"/>
          <w:sz w:val="24"/>
          <w:szCs w:val="24"/>
        </w:rPr>
      </w:pPr>
      <w:r w:rsidRPr="00BC5CDC">
        <w:rPr>
          <w:rFonts w:eastAsia="Times New Roman" w:cs="Arial"/>
          <w:sz w:val="24"/>
          <w:szCs w:val="24"/>
        </w:rPr>
        <w:t>D</w:t>
      </w:r>
      <w:r w:rsidR="00990DF8" w:rsidRPr="00BC5CDC">
        <w:rPr>
          <w:rFonts w:eastAsia="Times New Roman" w:cs="Arial"/>
          <w:sz w:val="24"/>
          <w:szCs w:val="24"/>
        </w:rPr>
        <w:t xml:space="preserve">escribe how an attacker may </w:t>
      </w:r>
      <w:r w:rsidR="006C2254" w:rsidRPr="00BC5CDC">
        <w:rPr>
          <w:rFonts w:eastAsia="Times New Roman" w:cs="Arial"/>
          <w:sz w:val="24"/>
          <w:szCs w:val="24"/>
        </w:rPr>
        <w:t>gain control</w:t>
      </w:r>
      <w:r w:rsidR="00990DF8" w:rsidRPr="00BC5CDC">
        <w:rPr>
          <w:rFonts w:eastAsia="Times New Roman" w:cs="Arial"/>
          <w:sz w:val="24"/>
          <w:szCs w:val="24"/>
        </w:rPr>
        <w:t xml:space="preserve"> of the SCADA </w:t>
      </w:r>
      <w:r w:rsidR="006C2254" w:rsidRPr="00BC5CDC">
        <w:rPr>
          <w:rFonts w:eastAsia="Times New Roman" w:cs="Arial"/>
          <w:sz w:val="24"/>
          <w:szCs w:val="24"/>
        </w:rPr>
        <w:t>s</w:t>
      </w:r>
      <w:r w:rsidR="00990DF8" w:rsidRPr="00BC5CDC">
        <w:rPr>
          <w:rFonts w:eastAsia="Times New Roman" w:cs="Arial"/>
          <w:sz w:val="24"/>
          <w:szCs w:val="24"/>
        </w:rPr>
        <w:t>ystem</w:t>
      </w:r>
      <w:r w:rsidR="009F09EB" w:rsidRPr="00BC5CDC">
        <w:rPr>
          <w:rFonts w:eastAsia="Times New Roman" w:cs="Arial"/>
          <w:sz w:val="24"/>
          <w:szCs w:val="24"/>
        </w:rPr>
        <w:t>.</w:t>
      </w:r>
    </w:p>
    <w:p w14:paraId="38A41FBD" w14:textId="70272F4B" w:rsidR="00FA71D5" w:rsidRPr="00BC5CDC" w:rsidRDefault="00FA71D5" w:rsidP="00871833">
      <w:pPr>
        <w:pStyle w:val="ListParagraph"/>
        <w:numPr>
          <w:ilvl w:val="0"/>
          <w:numId w:val="8"/>
        </w:numPr>
        <w:spacing w:after="0" w:line="240" w:lineRule="auto"/>
        <w:ind w:left="720"/>
        <w:rPr>
          <w:rFonts w:eastAsia="Times New Roman" w:cs="Arial"/>
          <w:sz w:val="24"/>
          <w:szCs w:val="24"/>
        </w:rPr>
      </w:pPr>
      <w:r w:rsidRPr="00BC5CDC">
        <w:rPr>
          <w:rFonts w:eastAsia="Times New Roman" w:cs="Arial"/>
          <w:sz w:val="24"/>
          <w:szCs w:val="24"/>
        </w:rPr>
        <w:t>Define vulnerability assessment and explain why it is important</w:t>
      </w:r>
      <w:r w:rsidR="009F09EB" w:rsidRPr="00BC5CDC">
        <w:rPr>
          <w:rFonts w:eastAsia="Times New Roman" w:cs="Arial"/>
          <w:sz w:val="24"/>
          <w:szCs w:val="24"/>
        </w:rPr>
        <w:t>.</w:t>
      </w:r>
    </w:p>
    <w:p w14:paraId="0B625C8C" w14:textId="2A4E4A28" w:rsidR="00FA71D5" w:rsidRPr="00BC5CDC" w:rsidRDefault="00D57AEF" w:rsidP="00871833">
      <w:pPr>
        <w:pStyle w:val="ListParagraph"/>
        <w:numPr>
          <w:ilvl w:val="0"/>
          <w:numId w:val="8"/>
        </w:numPr>
        <w:spacing w:after="0" w:line="240" w:lineRule="auto"/>
        <w:ind w:left="720"/>
        <w:rPr>
          <w:rFonts w:eastAsia="Times New Roman" w:cs="Arial"/>
          <w:sz w:val="24"/>
          <w:szCs w:val="24"/>
        </w:rPr>
      </w:pPr>
      <w:r w:rsidRPr="00BC5CDC">
        <w:rPr>
          <w:rFonts w:eastAsia="Times New Roman" w:cs="Arial"/>
          <w:sz w:val="24"/>
          <w:szCs w:val="24"/>
        </w:rPr>
        <w:t>Identify</w:t>
      </w:r>
      <w:r w:rsidR="00FA71D5" w:rsidRPr="00BC5CDC">
        <w:rPr>
          <w:rFonts w:eastAsia="Times New Roman" w:cs="Arial"/>
          <w:sz w:val="24"/>
          <w:szCs w:val="24"/>
        </w:rPr>
        <w:t xml:space="preserve"> vulnerability assessment techniques and tools</w:t>
      </w:r>
      <w:r w:rsidR="00871833" w:rsidRPr="00BC5CDC">
        <w:rPr>
          <w:rFonts w:eastAsia="Times New Roman" w:cs="Arial"/>
          <w:sz w:val="24"/>
          <w:szCs w:val="24"/>
        </w:rPr>
        <w:t>, such as CSET, Nessus, and other assessment tools</w:t>
      </w:r>
      <w:r w:rsidR="009F09EB" w:rsidRPr="00BC5CDC">
        <w:rPr>
          <w:rFonts w:eastAsia="Times New Roman" w:cs="Arial"/>
          <w:sz w:val="24"/>
          <w:szCs w:val="24"/>
        </w:rPr>
        <w:t>.</w:t>
      </w:r>
    </w:p>
    <w:p w14:paraId="578513E4" w14:textId="187FA864" w:rsidR="00FA71D5" w:rsidRPr="00BC5CDC" w:rsidRDefault="00FA71D5" w:rsidP="00871833">
      <w:pPr>
        <w:pStyle w:val="ListParagraph"/>
        <w:numPr>
          <w:ilvl w:val="0"/>
          <w:numId w:val="8"/>
        </w:numPr>
        <w:spacing w:after="0" w:line="240" w:lineRule="auto"/>
        <w:ind w:left="720"/>
        <w:rPr>
          <w:rFonts w:eastAsia="Times New Roman" w:cs="Arial"/>
          <w:sz w:val="24"/>
          <w:szCs w:val="24"/>
        </w:rPr>
      </w:pPr>
      <w:r w:rsidRPr="00BC5CDC">
        <w:rPr>
          <w:rFonts w:eastAsia="Times New Roman" w:cs="Arial"/>
          <w:sz w:val="24"/>
          <w:szCs w:val="24"/>
        </w:rPr>
        <w:t>Explain the differences between vulnerability scanning and penetration testing</w:t>
      </w:r>
      <w:r w:rsidR="009F09EB" w:rsidRPr="00BC5CDC">
        <w:rPr>
          <w:rFonts w:eastAsia="Times New Roman" w:cs="Arial"/>
          <w:sz w:val="24"/>
          <w:szCs w:val="24"/>
        </w:rPr>
        <w:t>.</w:t>
      </w:r>
    </w:p>
    <w:p w14:paraId="12C3D062" w14:textId="3FC9DC46" w:rsidR="00390FB8" w:rsidRPr="00390FB8" w:rsidRDefault="00390FB8" w:rsidP="00871833">
      <w:pPr>
        <w:spacing w:before="100" w:beforeAutospacing="1" w:after="100" w:afterAutospacing="1" w:line="240" w:lineRule="auto"/>
        <w:rPr>
          <w:rFonts w:eastAsia="Times New Roman" w:cs="Arial"/>
          <w:sz w:val="24"/>
          <w:szCs w:val="24"/>
        </w:rPr>
      </w:pPr>
      <w:r>
        <w:rPr>
          <w:rFonts w:eastAsia="Times New Roman" w:cs="Arial"/>
          <w:b/>
          <w:sz w:val="24"/>
          <w:szCs w:val="24"/>
        </w:rPr>
        <w:t xml:space="preserve">Required Reading: </w:t>
      </w:r>
      <w:r w:rsidRPr="00390FB8">
        <w:rPr>
          <w:rFonts w:eastAsia="Times New Roman" w:cs="Arial"/>
          <w:sz w:val="24"/>
          <w:szCs w:val="24"/>
        </w:rPr>
        <w:t xml:space="preserve">Parfomak, Paul W. </w:t>
      </w:r>
      <w:r w:rsidRPr="00390FB8">
        <w:rPr>
          <w:rFonts w:eastAsia="Times New Roman" w:cs="Arial"/>
          <w:i/>
          <w:sz w:val="24"/>
          <w:szCs w:val="24"/>
        </w:rPr>
        <w:t>Vulnerability of Concentrated Critical Infrastructure: Background and Policy Options.</w:t>
      </w:r>
      <w:r w:rsidRPr="00390FB8">
        <w:rPr>
          <w:rFonts w:eastAsia="Times New Roman" w:cs="Arial"/>
          <w:sz w:val="24"/>
          <w:szCs w:val="24"/>
        </w:rPr>
        <w:t xml:space="preserve"> CRS Report for Congress, RL33206. Updated September 12, 2008. Available from the Homeland Security Digital Library, https://www.hsdl.org/?abstract&amp;did=235063.</w:t>
      </w:r>
    </w:p>
    <w:p w14:paraId="2758F20A" w14:textId="7E06B7C9" w:rsidR="00871833" w:rsidRDefault="00871833" w:rsidP="00871833">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Team Activity</w:t>
      </w:r>
      <w:r w:rsidR="00390FB8">
        <w:rPr>
          <w:rFonts w:eastAsia="Times New Roman" w:cs="Arial"/>
          <w:sz w:val="24"/>
          <w:szCs w:val="24"/>
        </w:rPr>
        <w:t>:</w:t>
      </w:r>
      <w:r w:rsidRPr="00BC5CDC">
        <w:rPr>
          <w:rFonts w:eastAsia="Times New Roman" w:cs="Arial"/>
          <w:sz w:val="24"/>
          <w:szCs w:val="24"/>
        </w:rPr>
        <w:t xml:space="preserve"> </w:t>
      </w:r>
      <w:r w:rsidR="00390FB8" w:rsidRPr="00390FB8">
        <w:rPr>
          <w:rFonts w:eastAsia="Times New Roman" w:cs="Arial"/>
          <w:sz w:val="24"/>
          <w:szCs w:val="24"/>
        </w:rPr>
        <w:t>Student teams continue to build a description of the operating environment for their sector-based organization, describing how they would use vulnerability scanning and/or penetration testing to evaluate threat potentials.</w:t>
      </w:r>
    </w:p>
    <w:p w14:paraId="3EDF4C5B" w14:textId="77777777" w:rsidR="007A39FC" w:rsidRPr="00BC5CDC" w:rsidRDefault="007A39FC" w:rsidP="00871833">
      <w:pPr>
        <w:spacing w:before="100" w:beforeAutospacing="1" w:after="100" w:afterAutospacing="1" w:line="240" w:lineRule="auto"/>
        <w:rPr>
          <w:rFonts w:eastAsia="Times New Roman" w:cs="Arial"/>
          <w:sz w:val="24"/>
          <w:szCs w:val="24"/>
        </w:rPr>
      </w:pPr>
    </w:p>
    <w:p w14:paraId="2998FDD8" w14:textId="0F213D8E" w:rsidR="00F652E0" w:rsidRPr="00BC5CDC" w:rsidRDefault="00FB6FE9" w:rsidP="00D57AEF">
      <w:pPr>
        <w:spacing w:before="100" w:beforeAutospacing="1" w:after="100" w:afterAutospacing="1" w:line="240" w:lineRule="auto"/>
        <w:rPr>
          <w:rFonts w:eastAsia="Times New Roman" w:cs="Arial"/>
          <w:b/>
          <w:sz w:val="24"/>
          <w:szCs w:val="24"/>
          <w:u w:val="single"/>
        </w:rPr>
      </w:pPr>
      <w:r w:rsidRPr="00BC5CDC">
        <w:rPr>
          <w:rFonts w:eastAsia="Times New Roman" w:cs="Arial"/>
          <w:b/>
          <w:sz w:val="24"/>
          <w:szCs w:val="24"/>
          <w:u w:val="single"/>
        </w:rPr>
        <w:t>Module</w:t>
      </w:r>
      <w:r w:rsidR="00EF4AA2" w:rsidRPr="00BC5CDC">
        <w:rPr>
          <w:rFonts w:eastAsia="Times New Roman" w:cs="Arial"/>
          <w:b/>
          <w:sz w:val="24"/>
          <w:szCs w:val="24"/>
          <w:u w:val="single"/>
        </w:rPr>
        <w:t xml:space="preserve"> 7</w:t>
      </w:r>
      <w:r w:rsidR="00F652E0" w:rsidRPr="00BC5CDC">
        <w:rPr>
          <w:rFonts w:eastAsia="Times New Roman" w:cs="Arial"/>
          <w:b/>
          <w:sz w:val="24"/>
          <w:szCs w:val="24"/>
          <w:u w:val="single"/>
        </w:rPr>
        <w:t>:  Risk Assessments</w:t>
      </w:r>
    </w:p>
    <w:p w14:paraId="6D4F0F2C" w14:textId="32627E2A" w:rsidR="00F514A9" w:rsidRPr="00BC5CDC" w:rsidRDefault="00F514A9" w:rsidP="00D57AEF">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Description:</w:t>
      </w:r>
      <w:r w:rsidR="00D57AEF" w:rsidRPr="00BC5CDC">
        <w:rPr>
          <w:rFonts w:eastAsia="Times New Roman" w:cs="Arial"/>
          <w:b/>
          <w:sz w:val="24"/>
          <w:szCs w:val="24"/>
        </w:rPr>
        <w:t xml:space="preserve"> </w:t>
      </w:r>
      <w:r w:rsidR="007A39FC" w:rsidRPr="007A39FC">
        <w:rPr>
          <w:rFonts w:eastAsia="Times New Roman" w:cs="Arial"/>
          <w:sz w:val="24"/>
          <w:szCs w:val="24"/>
        </w:rPr>
        <w:t>This module introduces risk assessment processes and the types of assessments available. Students download the Department of Homeland Security (DHS) CSET tool that was introduced in Lesson 6. They install it and use it to perform a Cybersecurity Framework Critical Infrastructure Risk Assessment.</w:t>
      </w:r>
    </w:p>
    <w:p w14:paraId="0D0604AC" w14:textId="57593C11" w:rsidR="00F514A9" w:rsidRPr="00BC5CDC" w:rsidRDefault="008B1C97" w:rsidP="00D57AEF">
      <w:pPr>
        <w:spacing w:before="100" w:beforeAutospacing="1" w:after="100" w:afterAutospacing="1" w:line="240" w:lineRule="auto"/>
        <w:ind w:left="360" w:hanging="360"/>
        <w:rPr>
          <w:rFonts w:eastAsia="Times New Roman" w:cs="Arial"/>
          <w:sz w:val="24"/>
          <w:szCs w:val="24"/>
          <w:u w:val="single"/>
        </w:rPr>
      </w:pPr>
      <w:r w:rsidRPr="008B1C97">
        <w:rPr>
          <w:rFonts w:eastAsia="Times New Roman" w:cs="Arial"/>
          <w:b/>
          <w:sz w:val="24"/>
          <w:szCs w:val="24"/>
        </w:rPr>
        <w:t>Module Objectives</w:t>
      </w:r>
      <w:r w:rsidR="00B21960" w:rsidRPr="00BC5CDC">
        <w:rPr>
          <w:rFonts w:eastAsia="Times New Roman" w:cs="Arial"/>
          <w:sz w:val="24"/>
          <w:szCs w:val="24"/>
        </w:rPr>
        <w:t>:</w:t>
      </w:r>
    </w:p>
    <w:p w14:paraId="182076B1" w14:textId="77777777" w:rsidR="007A39FC" w:rsidRPr="007A39FC" w:rsidRDefault="007A39FC" w:rsidP="007A39FC">
      <w:pPr>
        <w:pStyle w:val="ListParagraph"/>
        <w:numPr>
          <w:ilvl w:val="0"/>
          <w:numId w:val="26"/>
        </w:numPr>
        <w:spacing w:before="100" w:beforeAutospacing="1" w:after="100" w:afterAutospacing="1" w:line="240" w:lineRule="auto"/>
        <w:rPr>
          <w:rFonts w:eastAsia="Times New Roman" w:cs="Arial"/>
          <w:sz w:val="24"/>
          <w:szCs w:val="24"/>
        </w:rPr>
      </w:pPr>
      <w:r w:rsidRPr="007A39FC">
        <w:rPr>
          <w:rFonts w:eastAsia="Times New Roman" w:cs="Arial"/>
          <w:sz w:val="24"/>
          <w:szCs w:val="24"/>
        </w:rPr>
        <w:t>Identify the different risk assessment frameworks.</w:t>
      </w:r>
    </w:p>
    <w:p w14:paraId="307621D1" w14:textId="77777777" w:rsidR="007A39FC" w:rsidRPr="007A39FC" w:rsidRDefault="007A39FC" w:rsidP="007A39FC">
      <w:pPr>
        <w:pStyle w:val="ListParagraph"/>
        <w:numPr>
          <w:ilvl w:val="0"/>
          <w:numId w:val="26"/>
        </w:numPr>
        <w:spacing w:before="100" w:beforeAutospacing="1" w:after="100" w:afterAutospacing="1" w:line="240" w:lineRule="auto"/>
        <w:rPr>
          <w:rFonts w:eastAsia="Times New Roman" w:cs="Arial"/>
          <w:sz w:val="24"/>
          <w:szCs w:val="24"/>
        </w:rPr>
      </w:pPr>
      <w:r w:rsidRPr="007A39FC">
        <w:rPr>
          <w:rFonts w:eastAsia="Times New Roman" w:cs="Arial"/>
          <w:sz w:val="24"/>
          <w:szCs w:val="24"/>
        </w:rPr>
        <w:t>Discuss Supply Chain Risk Management (SCRM) principles.</w:t>
      </w:r>
    </w:p>
    <w:p w14:paraId="3EFC2DA3" w14:textId="77777777" w:rsidR="007A39FC" w:rsidRPr="007A39FC" w:rsidRDefault="007A39FC" w:rsidP="007A39FC">
      <w:pPr>
        <w:pStyle w:val="ListParagraph"/>
        <w:numPr>
          <w:ilvl w:val="0"/>
          <w:numId w:val="26"/>
        </w:numPr>
        <w:spacing w:before="100" w:beforeAutospacing="1" w:after="100" w:afterAutospacing="1" w:line="240" w:lineRule="auto"/>
        <w:rPr>
          <w:rFonts w:eastAsia="Times New Roman" w:cs="Arial"/>
          <w:sz w:val="24"/>
          <w:szCs w:val="24"/>
        </w:rPr>
      </w:pPr>
      <w:r w:rsidRPr="007A39FC">
        <w:rPr>
          <w:rFonts w:eastAsia="Times New Roman" w:cs="Arial"/>
          <w:sz w:val="24"/>
          <w:szCs w:val="24"/>
        </w:rPr>
        <w:t>Explain how regulatory requirements are used in determining additional items to review in a risk assessment.</w:t>
      </w:r>
    </w:p>
    <w:p w14:paraId="6B6F9077" w14:textId="77777777" w:rsidR="007A39FC" w:rsidRPr="007A39FC" w:rsidRDefault="007A39FC" w:rsidP="007A39FC">
      <w:pPr>
        <w:pStyle w:val="ListParagraph"/>
        <w:numPr>
          <w:ilvl w:val="0"/>
          <w:numId w:val="26"/>
        </w:numPr>
        <w:spacing w:before="100" w:beforeAutospacing="1" w:after="100" w:afterAutospacing="1" w:line="240" w:lineRule="auto"/>
        <w:rPr>
          <w:rFonts w:eastAsia="Times New Roman" w:cs="Arial"/>
          <w:sz w:val="24"/>
          <w:szCs w:val="24"/>
        </w:rPr>
      </w:pPr>
      <w:r w:rsidRPr="007A39FC">
        <w:rPr>
          <w:rFonts w:eastAsia="Times New Roman" w:cs="Arial"/>
          <w:sz w:val="24"/>
          <w:szCs w:val="24"/>
        </w:rPr>
        <w:t>Demonstrate an understanding of the CSET tool risk assessment functions.</w:t>
      </w:r>
    </w:p>
    <w:p w14:paraId="320625A9" w14:textId="77777777" w:rsidR="007A39FC" w:rsidRPr="007A39FC" w:rsidRDefault="007A39FC" w:rsidP="007A39FC">
      <w:pPr>
        <w:pStyle w:val="ListParagraph"/>
        <w:numPr>
          <w:ilvl w:val="0"/>
          <w:numId w:val="26"/>
        </w:numPr>
        <w:spacing w:before="100" w:beforeAutospacing="1" w:after="100" w:afterAutospacing="1" w:line="240" w:lineRule="auto"/>
        <w:rPr>
          <w:rFonts w:eastAsia="Times New Roman" w:cs="Arial"/>
          <w:sz w:val="24"/>
          <w:szCs w:val="24"/>
        </w:rPr>
      </w:pPr>
      <w:r w:rsidRPr="007A39FC">
        <w:rPr>
          <w:rFonts w:eastAsia="Times New Roman" w:cs="Arial"/>
          <w:sz w:val="24"/>
          <w:szCs w:val="24"/>
        </w:rPr>
        <w:t>Apply the CSET tool to an IT general risk assessment.</w:t>
      </w:r>
    </w:p>
    <w:p w14:paraId="30DF84C2" w14:textId="77777777" w:rsidR="007A39FC" w:rsidRPr="007A39FC" w:rsidRDefault="007A39FC" w:rsidP="007A39FC">
      <w:pPr>
        <w:pStyle w:val="ListParagraph"/>
        <w:numPr>
          <w:ilvl w:val="0"/>
          <w:numId w:val="26"/>
        </w:numPr>
        <w:spacing w:before="100" w:beforeAutospacing="1" w:after="100" w:afterAutospacing="1" w:line="240" w:lineRule="auto"/>
        <w:rPr>
          <w:rFonts w:eastAsia="Times New Roman" w:cs="Arial"/>
          <w:sz w:val="24"/>
          <w:szCs w:val="24"/>
        </w:rPr>
      </w:pPr>
      <w:r w:rsidRPr="007A39FC">
        <w:rPr>
          <w:rFonts w:eastAsia="Times New Roman" w:cs="Arial"/>
          <w:sz w:val="24"/>
          <w:szCs w:val="24"/>
        </w:rPr>
        <w:t>Develop a report using CSET.</w:t>
      </w:r>
    </w:p>
    <w:p w14:paraId="48E9850E" w14:textId="09F4E171" w:rsidR="007A39FC" w:rsidRPr="007A39FC" w:rsidRDefault="007A39FC" w:rsidP="007A39FC">
      <w:pPr>
        <w:pStyle w:val="ListParagraph"/>
        <w:numPr>
          <w:ilvl w:val="0"/>
          <w:numId w:val="26"/>
        </w:numPr>
        <w:spacing w:before="100" w:beforeAutospacing="1" w:after="100" w:afterAutospacing="1" w:line="240" w:lineRule="auto"/>
        <w:rPr>
          <w:rFonts w:eastAsia="Times New Roman" w:cs="Arial"/>
          <w:sz w:val="24"/>
          <w:szCs w:val="24"/>
        </w:rPr>
      </w:pPr>
      <w:r w:rsidRPr="007A39FC">
        <w:rPr>
          <w:rFonts w:eastAsia="Times New Roman" w:cs="Arial"/>
          <w:sz w:val="24"/>
          <w:szCs w:val="24"/>
        </w:rPr>
        <w:t>Apply the standard available in the CSET tool to an IT general risk assessment.</w:t>
      </w:r>
    </w:p>
    <w:p w14:paraId="648CCB02" w14:textId="56C70CC1" w:rsidR="007A39FC" w:rsidRPr="007A39FC" w:rsidRDefault="007A39FC" w:rsidP="006C2254">
      <w:pPr>
        <w:spacing w:before="100" w:beforeAutospacing="1" w:after="100" w:afterAutospacing="1" w:line="240" w:lineRule="auto"/>
        <w:rPr>
          <w:rFonts w:eastAsia="Times New Roman" w:cs="Arial"/>
          <w:sz w:val="24"/>
          <w:szCs w:val="24"/>
        </w:rPr>
      </w:pPr>
      <w:r>
        <w:rPr>
          <w:rFonts w:eastAsia="Times New Roman" w:cs="Arial"/>
          <w:b/>
          <w:sz w:val="24"/>
          <w:szCs w:val="24"/>
        </w:rPr>
        <w:lastRenderedPageBreak/>
        <w:t xml:space="preserve">Hands-on Activity: </w:t>
      </w:r>
      <w:r w:rsidRPr="007A39FC">
        <w:rPr>
          <w:rFonts w:eastAsia="Times New Roman" w:cs="Arial"/>
          <w:sz w:val="24"/>
          <w:szCs w:val="24"/>
        </w:rPr>
        <w:t>Students download the Department of Homeland Security (DHS) CSET tool, install it, and use it to perform a Cybersecurity Framework Critical Infrastructure Risk Assessment.</w:t>
      </w:r>
    </w:p>
    <w:p w14:paraId="03601DF6" w14:textId="13401DD0" w:rsidR="006C2254" w:rsidRPr="00BC5CDC" w:rsidRDefault="006C2254" w:rsidP="006C2254">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Team Activity</w:t>
      </w:r>
      <w:r w:rsidR="007F40BF" w:rsidRPr="00BC5CDC">
        <w:rPr>
          <w:rFonts w:eastAsia="Times New Roman" w:cs="Arial"/>
          <w:b/>
          <w:sz w:val="24"/>
          <w:szCs w:val="24"/>
        </w:rPr>
        <w:t>:</w:t>
      </w:r>
      <w:r w:rsidR="007A39FC">
        <w:rPr>
          <w:rFonts w:eastAsia="Times New Roman" w:cs="Arial"/>
          <w:sz w:val="24"/>
          <w:szCs w:val="24"/>
        </w:rPr>
        <w:t xml:space="preserve"> </w:t>
      </w:r>
      <w:r w:rsidR="00F72640" w:rsidRPr="00F72640">
        <w:rPr>
          <w:rFonts w:eastAsia="Times New Roman" w:cs="Arial"/>
          <w:sz w:val="24"/>
          <w:szCs w:val="24"/>
        </w:rPr>
        <w:t>Student teams use the CSET tool to produce a risk assessment report for their sector-based organization.</w:t>
      </w:r>
    </w:p>
    <w:p w14:paraId="2016291C" w14:textId="77777777" w:rsidR="00F53ED3" w:rsidRDefault="00F53ED3" w:rsidP="006C2254">
      <w:pPr>
        <w:spacing w:before="100" w:beforeAutospacing="1" w:after="100" w:afterAutospacing="1" w:line="240" w:lineRule="auto"/>
        <w:ind w:left="720" w:hanging="720"/>
        <w:rPr>
          <w:rFonts w:eastAsia="Times New Roman" w:cs="Arial"/>
          <w:b/>
          <w:sz w:val="24"/>
          <w:szCs w:val="24"/>
          <w:u w:val="single"/>
        </w:rPr>
      </w:pPr>
    </w:p>
    <w:p w14:paraId="196A095D" w14:textId="5CD76A80" w:rsidR="00577C1A" w:rsidRPr="00BC5CDC" w:rsidRDefault="00FB6FE9" w:rsidP="006C2254">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5B57B8" w:rsidRPr="00BC5CDC">
        <w:rPr>
          <w:rFonts w:eastAsia="Times New Roman" w:cs="Arial"/>
          <w:b/>
          <w:sz w:val="24"/>
          <w:szCs w:val="24"/>
          <w:u w:val="single"/>
        </w:rPr>
        <w:t>8</w:t>
      </w:r>
      <w:r w:rsidR="00577C1A" w:rsidRPr="00BC5CDC">
        <w:rPr>
          <w:rFonts w:eastAsia="Times New Roman" w:cs="Arial"/>
          <w:b/>
          <w:sz w:val="24"/>
          <w:szCs w:val="24"/>
          <w:u w:val="single"/>
        </w:rPr>
        <w:t>.</w:t>
      </w:r>
      <w:r w:rsidR="002D62EF" w:rsidRPr="00BC5CDC">
        <w:rPr>
          <w:rFonts w:eastAsia="Times New Roman" w:cs="Arial"/>
          <w:b/>
          <w:sz w:val="24"/>
          <w:szCs w:val="24"/>
          <w:u w:val="single"/>
        </w:rPr>
        <w:t xml:space="preserve">  </w:t>
      </w:r>
      <w:r w:rsidR="00577C1A" w:rsidRPr="00BC5CDC">
        <w:rPr>
          <w:rFonts w:eastAsia="Times New Roman" w:cs="Arial"/>
          <w:b/>
          <w:sz w:val="24"/>
          <w:szCs w:val="24"/>
          <w:u w:val="single"/>
        </w:rPr>
        <w:t xml:space="preserve">Remediation </w:t>
      </w:r>
      <w:r w:rsidR="008B6343" w:rsidRPr="00BC5CDC">
        <w:rPr>
          <w:rFonts w:eastAsia="Times New Roman" w:cs="Arial"/>
          <w:b/>
          <w:sz w:val="24"/>
          <w:szCs w:val="24"/>
          <w:u w:val="single"/>
        </w:rPr>
        <w:t xml:space="preserve"> </w:t>
      </w:r>
    </w:p>
    <w:p w14:paraId="624E3D62" w14:textId="77777777" w:rsidR="00F53ED3" w:rsidRPr="00F53ED3" w:rsidRDefault="00F514A9" w:rsidP="00F53ED3">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Description:</w:t>
      </w:r>
      <w:r w:rsidR="006C2254" w:rsidRPr="00F53ED3">
        <w:rPr>
          <w:rFonts w:eastAsia="Times New Roman" w:cs="Arial"/>
          <w:sz w:val="24"/>
          <w:szCs w:val="24"/>
        </w:rPr>
        <w:t xml:space="preserve"> </w:t>
      </w:r>
      <w:r w:rsidR="00CF01D3" w:rsidRPr="00F53ED3">
        <w:rPr>
          <w:rFonts w:eastAsia="Times New Roman" w:cs="Arial"/>
          <w:sz w:val="24"/>
          <w:szCs w:val="24"/>
        </w:rPr>
        <w:t xml:space="preserve"> </w:t>
      </w:r>
      <w:r w:rsidR="00F53ED3" w:rsidRPr="00F53ED3">
        <w:rPr>
          <w:rFonts w:eastAsia="Times New Roman" w:cs="Arial"/>
          <w:sz w:val="24"/>
          <w:szCs w:val="24"/>
        </w:rPr>
        <w:t>This module covers how to control risk to the network through appropriate remediation techniques. It introduces the concept of the Security Design Life Cycle (SDLC) and the importance of building security in at initiation, rather than “bolting” it on afterwards. In ICS and other SCADA systems, this may not be possible. Foundation guidelines and policies for controlling risk and personnel behavior will be addressed. An enumeration of network protection systems will be provided, including firewalls, intrusion detection systems (IDS), and intrusion prevention systems (IPS).</w:t>
      </w:r>
    </w:p>
    <w:p w14:paraId="13F5E198" w14:textId="0166D9A8" w:rsidR="006C2254" w:rsidRPr="00BC5CDC" w:rsidRDefault="00F53ED3" w:rsidP="00F53ED3">
      <w:pPr>
        <w:spacing w:before="100" w:beforeAutospacing="1" w:after="100" w:afterAutospacing="1" w:line="240" w:lineRule="auto"/>
        <w:rPr>
          <w:rFonts w:eastAsia="Times New Roman" w:cs="Arial"/>
          <w:sz w:val="24"/>
          <w:szCs w:val="24"/>
        </w:rPr>
      </w:pPr>
      <w:r w:rsidRPr="00F53ED3">
        <w:rPr>
          <w:rFonts w:eastAsia="Times New Roman" w:cs="Arial"/>
          <w:sz w:val="24"/>
          <w:szCs w:val="24"/>
        </w:rPr>
        <w:t>The module discusses the importance of digital signatures to providing device authentication, and how vulnerabilities specific to ICS systems relate to remediation techniques. Additionally, it covers common vulnerabilities found in ICS systems and techniques to identify vulnerabilities, as well as remediation techniques.</w:t>
      </w:r>
    </w:p>
    <w:p w14:paraId="5ADC4F85" w14:textId="7519BE9F" w:rsidR="00F514A9" w:rsidRPr="00BC5CDC" w:rsidRDefault="008B1C97" w:rsidP="006C2254">
      <w:pPr>
        <w:spacing w:before="100" w:beforeAutospacing="1" w:after="100" w:afterAutospacing="1" w:line="240" w:lineRule="auto"/>
        <w:ind w:left="360" w:hanging="360"/>
        <w:rPr>
          <w:rFonts w:eastAsia="Times New Roman" w:cs="Arial"/>
          <w:sz w:val="24"/>
          <w:szCs w:val="24"/>
          <w:u w:val="single"/>
        </w:rPr>
      </w:pPr>
      <w:r w:rsidRPr="008B1C97">
        <w:rPr>
          <w:rFonts w:eastAsia="Times New Roman" w:cs="Arial"/>
          <w:b/>
          <w:sz w:val="24"/>
          <w:szCs w:val="24"/>
        </w:rPr>
        <w:t>Module Objectives</w:t>
      </w:r>
      <w:r w:rsidR="00950597" w:rsidRPr="00BC5CDC">
        <w:rPr>
          <w:rFonts w:eastAsia="Times New Roman" w:cs="Arial"/>
          <w:sz w:val="24"/>
          <w:szCs w:val="24"/>
        </w:rPr>
        <w:t>:</w:t>
      </w:r>
    </w:p>
    <w:p w14:paraId="5537947C"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Describe how risk management techniques control risk.</w:t>
      </w:r>
    </w:p>
    <w:p w14:paraId="50483F2C"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Explain the concept of the Security Design Life Cycle (SDLC).</w:t>
      </w:r>
    </w:p>
    <w:p w14:paraId="7EAC6AEC"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List the types of security policies and how these relate to remediation.</w:t>
      </w:r>
    </w:p>
    <w:p w14:paraId="378EEE2D"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Describe how awareness and training can provide increased security.</w:t>
      </w:r>
    </w:p>
    <w:p w14:paraId="0153F35E"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Identify remediation techniques in an ICS network, including routers, firewall technology, and tools for configuring firewalls and routers.</w:t>
      </w:r>
    </w:p>
    <w:p w14:paraId="0CAC0769"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Describe intrusion detection and prevention systems and web-filtering technologies.</w:t>
      </w:r>
    </w:p>
    <w:p w14:paraId="3EA50BB5"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Explain the importance of digitally signed code for pushes of firmware and other updates to automated devices.</w:t>
      </w:r>
    </w:p>
    <w:p w14:paraId="5CBEE573"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Demonstrate the ability to evaluate and assess vulnerabilities in ICS networks.</w:t>
      </w:r>
    </w:p>
    <w:p w14:paraId="227541E6" w14:textId="77777777"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Explain and make recommendations for remediation strategies in an ICS network.</w:t>
      </w:r>
    </w:p>
    <w:p w14:paraId="7C88FA9B" w14:textId="076DD539" w:rsidR="00F53ED3" w:rsidRPr="00F53ED3" w:rsidRDefault="00F53ED3" w:rsidP="00F53ED3">
      <w:pPr>
        <w:pStyle w:val="ListParagraph"/>
        <w:numPr>
          <w:ilvl w:val="0"/>
          <w:numId w:val="27"/>
        </w:numPr>
        <w:spacing w:before="100" w:beforeAutospacing="1" w:after="100" w:afterAutospacing="1" w:line="240" w:lineRule="auto"/>
        <w:rPr>
          <w:rFonts w:eastAsia="Times New Roman" w:cs="Arial"/>
          <w:sz w:val="24"/>
          <w:szCs w:val="24"/>
        </w:rPr>
      </w:pPr>
      <w:r w:rsidRPr="00F53ED3">
        <w:rPr>
          <w:rFonts w:eastAsia="Times New Roman" w:cs="Arial"/>
          <w:sz w:val="24"/>
          <w:szCs w:val="24"/>
        </w:rPr>
        <w:t>Describe the hazards (do and don’ts) of the corporate network process vs. ICS network process.</w:t>
      </w:r>
    </w:p>
    <w:p w14:paraId="6A68FA18" w14:textId="06BD4EEA" w:rsidR="00BF600A" w:rsidRPr="00BC5CDC" w:rsidRDefault="00BF600A" w:rsidP="008B6343">
      <w:pPr>
        <w:spacing w:before="100" w:beforeAutospacing="1" w:after="100" w:afterAutospacing="1" w:line="240" w:lineRule="auto"/>
        <w:rPr>
          <w:rFonts w:eastAsia="Times New Roman" w:cs="Arial"/>
          <w:b/>
          <w:sz w:val="24"/>
          <w:szCs w:val="24"/>
        </w:rPr>
      </w:pPr>
      <w:r w:rsidRPr="00BC5CDC">
        <w:rPr>
          <w:rFonts w:eastAsia="Times New Roman" w:cs="Arial"/>
          <w:b/>
          <w:sz w:val="24"/>
          <w:szCs w:val="24"/>
        </w:rPr>
        <w:t xml:space="preserve">Hands-on Activity: </w:t>
      </w:r>
      <w:r w:rsidR="00F53ED3" w:rsidRPr="00F53ED3">
        <w:rPr>
          <w:rFonts w:eastAsia="Times New Roman" w:cs="Arial"/>
          <w:sz w:val="24"/>
          <w:szCs w:val="24"/>
        </w:rPr>
        <w:t xml:space="preserve">Students </w:t>
      </w:r>
      <w:r w:rsidR="00F53ED3">
        <w:rPr>
          <w:rFonts w:eastAsia="Times New Roman" w:cs="Arial"/>
          <w:sz w:val="24"/>
          <w:szCs w:val="24"/>
        </w:rPr>
        <w:t>d</w:t>
      </w:r>
      <w:r w:rsidR="001D7980" w:rsidRPr="00BC5CDC">
        <w:rPr>
          <w:rFonts w:eastAsia="Times New Roman" w:cs="Arial"/>
          <w:sz w:val="24"/>
          <w:szCs w:val="24"/>
        </w:rPr>
        <w:t>ownload and install a digital certificate.</w:t>
      </w:r>
      <w:r w:rsidR="001D7980" w:rsidRPr="00BC5CDC">
        <w:rPr>
          <w:rFonts w:eastAsia="Times New Roman" w:cs="Arial"/>
          <w:b/>
          <w:sz w:val="24"/>
          <w:szCs w:val="24"/>
        </w:rPr>
        <w:t xml:space="preserve"> </w:t>
      </w:r>
    </w:p>
    <w:p w14:paraId="584F4FB9" w14:textId="1BAEE865" w:rsidR="008B6343" w:rsidRPr="00F53ED3" w:rsidRDefault="008B6343" w:rsidP="008B6343">
      <w:pPr>
        <w:spacing w:before="100" w:beforeAutospacing="1" w:after="100" w:afterAutospacing="1" w:line="240" w:lineRule="auto"/>
        <w:rPr>
          <w:rFonts w:eastAsia="Times New Roman" w:cs="Arial"/>
          <w:sz w:val="24"/>
          <w:szCs w:val="24"/>
        </w:rPr>
      </w:pPr>
      <w:r w:rsidRPr="00BC5CDC">
        <w:rPr>
          <w:rFonts w:eastAsia="Times New Roman" w:cs="Arial"/>
          <w:b/>
          <w:sz w:val="24"/>
          <w:szCs w:val="24"/>
        </w:rPr>
        <w:lastRenderedPageBreak/>
        <w:t xml:space="preserve">Team Activity: </w:t>
      </w:r>
      <w:r w:rsidR="00F53ED3" w:rsidRPr="00F53ED3">
        <w:rPr>
          <w:rFonts w:eastAsia="Times New Roman" w:cs="Arial"/>
          <w:sz w:val="24"/>
          <w:szCs w:val="24"/>
        </w:rPr>
        <w:t>Based on the risks that teams identified for their sector-based organization’s infrastructure in Module 7, student teams identify appropriate security controls to mitigate these risks.</w:t>
      </w:r>
    </w:p>
    <w:p w14:paraId="0124280C" w14:textId="77777777" w:rsidR="00F53ED3" w:rsidRDefault="00F53ED3" w:rsidP="008B6343">
      <w:pPr>
        <w:spacing w:before="100" w:beforeAutospacing="1" w:after="100" w:afterAutospacing="1" w:line="240" w:lineRule="auto"/>
        <w:ind w:left="720" w:hanging="720"/>
        <w:rPr>
          <w:rFonts w:eastAsia="Times New Roman" w:cs="Arial"/>
          <w:b/>
          <w:sz w:val="24"/>
          <w:szCs w:val="24"/>
          <w:u w:val="single"/>
        </w:rPr>
      </w:pPr>
    </w:p>
    <w:p w14:paraId="75B24059" w14:textId="7249B15F" w:rsidR="00577C1A" w:rsidRPr="00BC5CDC" w:rsidRDefault="00FB6FE9" w:rsidP="008B6343">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F53ED3">
        <w:rPr>
          <w:rFonts w:eastAsia="Times New Roman" w:cs="Arial"/>
          <w:b/>
          <w:sz w:val="24"/>
          <w:szCs w:val="24"/>
          <w:u w:val="single"/>
        </w:rPr>
        <w:t>9.</w:t>
      </w:r>
      <w:r w:rsidR="00D74FC6" w:rsidRPr="00BC5CDC">
        <w:rPr>
          <w:rFonts w:eastAsia="Times New Roman" w:cs="Arial"/>
          <w:b/>
          <w:sz w:val="24"/>
          <w:szCs w:val="24"/>
          <w:u w:val="single"/>
        </w:rPr>
        <w:t xml:space="preserve"> </w:t>
      </w:r>
      <w:r w:rsidR="008B6343" w:rsidRPr="00BC5CDC">
        <w:rPr>
          <w:rFonts w:eastAsia="Times New Roman" w:cs="Arial"/>
          <w:b/>
          <w:sz w:val="24"/>
          <w:szCs w:val="24"/>
          <w:u w:val="single"/>
        </w:rPr>
        <w:t>Incident Response</w:t>
      </w:r>
      <w:r w:rsidR="00A40546" w:rsidRPr="00BC5CDC">
        <w:rPr>
          <w:rFonts w:eastAsia="Times New Roman" w:cs="Arial"/>
          <w:b/>
          <w:sz w:val="24"/>
          <w:szCs w:val="24"/>
          <w:u w:val="single"/>
        </w:rPr>
        <w:t xml:space="preserve"> </w:t>
      </w:r>
    </w:p>
    <w:p w14:paraId="525B95DC" w14:textId="0DA88210" w:rsidR="008B6343" w:rsidRPr="00BC5CDC" w:rsidRDefault="00F514A9" w:rsidP="008B6343">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Description:</w:t>
      </w:r>
      <w:r w:rsidR="00FB6FE9" w:rsidRPr="00BC5CDC">
        <w:rPr>
          <w:rFonts w:eastAsia="Times New Roman" w:cs="Arial"/>
          <w:sz w:val="24"/>
          <w:szCs w:val="24"/>
        </w:rPr>
        <w:t xml:space="preserve"> </w:t>
      </w:r>
      <w:r w:rsidR="00F53ED3">
        <w:rPr>
          <w:rFonts w:eastAsia="Times New Roman" w:cs="Arial"/>
          <w:sz w:val="24"/>
          <w:szCs w:val="24"/>
        </w:rPr>
        <w:t xml:space="preserve">Students </w:t>
      </w:r>
      <w:r w:rsidR="008B6343" w:rsidRPr="00BC5CDC">
        <w:rPr>
          <w:rFonts w:eastAsia="Times New Roman" w:cs="Arial"/>
          <w:sz w:val="24"/>
          <w:szCs w:val="24"/>
        </w:rPr>
        <w:t>learn about I</w:t>
      </w:r>
      <w:r w:rsidR="00D74FC6" w:rsidRPr="00BC5CDC">
        <w:rPr>
          <w:rFonts w:eastAsia="Times New Roman" w:cs="Arial"/>
          <w:sz w:val="24"/>
          <w:szCs w:val="24"/>
        </w:rPr>
        <w:t xml:space="preserve">ncident </w:t>
      </w:r>
      <w:r w:rsidR="008B6343" w:rsidRPr="00BC5CDC">
        <w:rPr>
          <w:rFonts w:eastAsia="Times New Roman" w:cs="Arial"/>
          <w:sz w:val="24"/>
          <w:szCs w:val="24"/>
        </w:rPr>
        <w:t>R</w:t>
      </w:r>
      <w:r w:rsidR="00D74FC6" w:rsidRPr="00BC5CDC">
        <w:rPr>
          <w:rFonts w:eastAsia="Times New Roman" w:cs="Arial"/>
          <w:sz w:val="24"/>
          <w:szCs w:val="24"/>
        </w:rPr>
        <w:t>esponse</w:t>
      </w:r>
      <w:r w:rsidR="008B6343" w:rsidRPr="00BC5CDC">
        <w:rPr>
          <w:rFonts w:eastAsia="Times New Roman" w:cs="Arial"/>
          <w:sz w:val="24"/>
          <w:szCs w:val="24"/>
        </w:rPr>
        <w:t xml:space="preserve"> </w:t>
      </w:r>
      <w:r w:rsidR="00F53ED3">
        <w:rPr>
          <w:rFonts w:eastAsia="Times New Roman" w:cs="Arial"/>
          <w:sz w:val="24"/>
          <w:szCs w:val="24"/>
        </w:rPr>
        <w:t xml:space="preserve">(IR) </w:t>
      </w:r>
      <w:r w:rsidR="008B6343" w:rsidRPr="00BC5CDC">
        <w:rPr>
          <w:rFonts w:eastAsia="Times New Roman" w:cs="Arial"/>
          <w:sz w:val="24"/>
          <w:szCs w:val="24"/>
        </w:rPr>
        <w:t>strategies, includ</w:t>
      </w:r>
      <w:r w:rsidR="00CA2EA0" w:rsidRPr="00BC5CDC">
        <w:rPr>
          <w:rFonts w:eastAsia="Times New Roman" w:cs="Arial"/>
          <w:sz w:val="24"/>
          <w:szCs w:val="24"/>
        </w:rPr>
        <w:t>ing prevention and containment</w:t>
      </w:r>
      <w:r w:rsidR="00F53ED3">
        <w:rPr>
          <w:rFonts w:eastAsia="Times New Roman" w:cs="Arial"/>
          <w:sz w:val="24"/>
          <w:szCs w:val="24"/>
        </w:rPr>
        <w:t>.</w:t>
      </w:r>
      <w:r w:rsidR="00CA2EA0" w:rsidRPr="00BC5CDC">
        <w:rPr>
          <w:rFonts w:eastAsia="Times New Roman" w:cs="Arial"/>
          <w:sz w:val="24"/>
          <w:szCs w:val="24"/>
        </w:rPr>
        <w:t xml:space="preserve"> </w:t>
      </w:r>
      <w:r w:rsidR="00F53ED3">
        <w:rPr>
          <w:rFonts w:eastAsia="Times New Roman" w:cs="Arial"/>
          <w:sz w:val="24"/>
          <w:szCs w:val="24"/>
        </w:rPr>
        <w:t>They also</w:t>
      </w:r>
      <w:r w:rsidR="00CA2EA0" w:rsidRPr="00BC5CDC">
        <w:rPr>
          <w:rFonts w:eastAsia="Times New Roman" w:cs="Arial"/>
          <w:sz w:val="24"/>
          <w:szCs w:val="24"/>
        </w:rPr>
        <w:t xml:space="preserve"> learn how to create an Incident Response Plan.</w:t>
      </w:r>
    </w:p>
    <w:p w14:paraId="6C46A2B7" w14:textId="77777777" w:rsidR="00F53ED3" w:rsidRPr="00F53ED3" w:rsidRDefault="00F53ED3" w:rsidP="00F53ED3">
      <w:pPr>
        <w:spacing w:before="100" w:beforeAutospacing="1" w:after="100" w:afterAutospacing="1" w:line="240" w:lineRule="auto"/>
        <w:rPr>
          <w:rFonts w:eastAsia="Times New Roman" w:cs="Arial"/>
          <w:sz w:val="24"/>
          <w:szCs w:val="24"/>
          <w:u w:val="single"/>
        </w:rPr>
      </w:pPr>
      <w:r w:rsidRPr="00F53ED3">
        <w:rPr>
          <w:rFonts w:eastAsia="Times New Roman" w:cs="Arial"/>
          <w:b/>
          <w:sz w:val="24"/>
          <w:szCs w:val="24"/>
        </w:rPr>
        <w:t>Module Objectives</w:t>
      </w:r>
      <w:r w:rsidRPr="00F53ED3">
        <w:rPr>
          <w:rFonts w:eastAsia="Times New Roman" w:cs="Arial"/>
          <w:sz w:val="24"/>
          <w:szCs w:val="24"/>
        </w:rPr>
        <w:t>:</w:t>
      </w:r>
    </w:p>
    <w:p w14:paraId="4D0EFF02" w14:textId="77777777" w:rsidR="00F53ED3" w:rsidRPr="00F53ED3" w:rsidRDefault="00F53ED3" w:rsidP="00F53ED3">
      <w:pPr>
        <w:pStyle w:val="ListParagraph"/>
        <w:numPr>
          <w:ilvl w:val="0"/>
          <w:numId w:val="28"/>
        </w:numPr>
        <w:spacing w:before="100" w:beforeAutospacing="1" w:after="100" w:afterAutospacing="1" w:line="240" w:lineRule="auto"/>
        <w:rPr>
          <w:rFonts w:eastAsia="Times New Roman" w:cs="Arial"/>
          <w:sz w:val="24"/>
          <w:szCs w:val="24"/>
        </w:rPr>
      </w:pPr>
      <w:r w:rsidRPr="00F53ED3">
        <w:rPr>
          <w:rFonts w:eastAsia="Times New Roman" w:cs="Arial"/>
          <w:sz w:val="24"/>
          <w:szCs w:val="24"/>
        </w:rPr>
        <w:t>List some common types of incidents that may occur in SCADA/ICS systems.</w:t>
      </w:r>
    </w:p>
    <w:p w14:paraId="5359D4BB" w14:textId="77777777" w:rsidR="00F53ED3" w:rsidRPr="00F53ED3" w:rsidRDefault="00F53ED3" w:rsidP="00F53ED3">
      <w:pPr>
        <w:pStyle w:val="ListParagraph"/>
        <w:numPr>
          <w:ilvl w:val="0"/>
          <w:numId w:val="28"/>
        </w:numPr>
        <w:spacing w:before="100" w:beforeAutospacing="1" w:after="100" w:afterAutospacing="1" w:line="240" w:lineRule="auto"/>
        <w:rPr>
          <w:rFonts w:eastAsia="Times New Roman" w:cs="Arial"/>
          <w:sz w:val="24"/>
          <w:szCs w:val="24"/>
        </w:rPr>
      </w:pPr>
      <w:r w:rsidRPr="00F53ED3">
        <w:rPr>
          <w:rFonts w:eastAsia="Times New Roman" w:cs="Arial"/>
          <w:sz w:val="24"/>
          <w:szCs w:val="24"/>
        </w:rPr>
        <w:t>Identify the phases of an Incident Response (IR), as described in the NIST SP 800-61.</w:t>
      </w:r>
    </w:p>
    <w:p w14:paraId="3842DE14" w14:textId="77777777" w:rsidR="00F53ED3" w:rsidRPr="00F53ED3" w:rsidRDefault="00F53ED3" w:rsidP="00F53ED3">
      <w:pPr>
        <w:pStyle w:val="ListParagraph"/>
        <w:numPr>
          <w:ilvl w:val="0"/>
          <w:numId w:val="28"/>
        </w:numPr>
        <w:spacing w:before="100" w:beforeAutospacing="1" w:after="100" w:afterAutospacing="1" w:line="240" w:lineRule="auto"/>
        <w:rPr>
          <w:rFonts w:eastAsia="Times New Roman" w:cs="Arial"/>
          <w:sz w:val="24"/>
          <w:szCs w:val="24"/>
        </w:rPr>
      </w:pPr>
      <w:r w:rsidRPr="00F53ED3">
        <w:rPr>
          <w:rFonts w:eastAsia="Times New Roman" w:cs="Arial"/>
          <w:sz w:val="24"/>
          <w:szCs w:val="24"/>
        </w:rPr>
        <w:t>Define incident containment and describe how it is applied to an incident.</w:t>
      </w:r>
    </w:p>
    <w:p w14:paraId="784E7E6D" w14:textId="77777777" w:rsidR="00F53ED3" w:rsidRPr="00F53ED3" w:rsidRDefault="00F53ED3" w:rsidP="00F53ED3">
      <w:pPr>
        <w:pStyle w:val="ListParagraph"/>
        <w:numPr>
          <w:ilvl w:val="0"/>
          <w:numId w:val="28"/>
        </w:numPr>
        <w:spacing w:before="100" w:beforeAutospacing="1" w:after="100" w:afterAutospacing="1" w:line="240" w:lineRule="auto"/>
        <w:rPr>
          <w:rFonts w:eastAsia="Times New Roman" w:cs="Arial"/>
          <w:sz w:val="24"/>
          <w:szCs w:val="24"/>
        </w:rPr>
      </w:pPr>
      <w:r w:rsidRPr="00F53ED3">
        <w:rPr>
          <w:rFonts w:eastAsia="Times New Roman" w:cs="Arial"/>
          <w:sz w:val="24"/>
          <w:szCs w:val="24"/>
        </w:rPr>
        <w:t>Discuss the IR reaction strategies unique to each category of incident.</w:t>
      </w:r>
    </w:p>
    <w:p w14:paraId="765521A4" w14:textId="77777777" w:rsidR="00F53ED3" w:rsidRPr="00F53ED3" w:rsidRDefault="00F53ED3" w:rsidP="00F53ED3">
      <w:pPr>
        <w:pStyle w:val="ListParagraph"/>
        <w:numPr>
          <w:ilvl w:val="0"/>
          <w:numId w:val="28"/>
        </w:numPr>
        <w:spacing w:before="100" w:beforeAutospacing="1" w:after="100" w:afterAutospacing="1" w:line="240" w:lineRule="auto"/>
        <w:rPr>
          <w:rFonts w:eastAsia="Times New Roman" w:cs="Arial"/>
          <w:sz w:val="24"/>
          <w:szCs w:val="24"/>
        </w:rPr>
      </w:pPr>
      <w:r w:rsidRPr="00F53ED3">
        <w:rPr>
          <w:rFonts w:eastAsia="Times New Roman" w:cs="Arial"/>
          <w:sz w:val="24"/>
          <w:szCs w:val="24"/>
        </w:rPr>
        <w:t>Explain the components of an Incident Response Plan.</w:t>
      </w:r>
    </w:p>
    <w:p w14:paraId="37EBD9CA" w14:textId="3AF88F22" w:rsidR="00F53ED3" w:rsidRPr="00F53ED3" w:rsidRDefault="00F53ED3" w:rsidP="00F53ED3">
      <w:pPr>
        <w:pStyle w:val="ListParagraph"/>
        <w:numPr>
          <w:ilvl w:val="0"/>
          <w:numId w:val="28"/>
        </w:numPr>
        <w:spacing w:before="100" w:beforeAutospacing="1" w:after="100" w:afterAutospacing="1" w:line="240" w:lineRule="auto"/>
        <w:rPr>
          <w:rFonts w:eastAsia="Times New Roman" w:cs="Arial"/>
          <w:sz w:val="24"/>
          <w:szCs w:val="24"/>
        </w:rPr>
      </w:pPr>
      <w:r w:rsidRPr="00F53ED3">
        <w:rPr>
          <w:rFonts w:eastAsia="Times New Roman" w:cs="Arial"/>
          <w:sz w:val="24"/>
          <w:szCs w:val="24"/>
        </w:rPr>
        <w:t>Identify the 14 response core capabilities covered in the National Response Framework.</w:t>
      </w:r>
    </w:p>
    <w:p w14:paraId="67071997" w14:textId="410AD2E1" w:rsidR="00D06CE6" w:rsidRPr="00BC5CDC" w:rsidRDefault="00D06CE6" w:rsidP="00CA2EA0">
      <w:pPr>
        <w:spacing w:before="100" w:beforeAutospacing="1" w:after="100" w:afterAutospacing="1" w:line="240" w:lineRule="auto"/>
        <w:rPr>
          <w:rFonts w:eastAsia="Times New Roman" w:cs="Arial"/>
          <w:sz w:val="24"/>
          <w:szCs w:val="24"/>
        </w:rPr>
      </w:pPr>
      <w:r w:rsidRPr="00F53ED3">
        <w:rPr>
          <w:rFonts w:eastAsia="Times New Roman" w:cs="Arial"/>
          <w:b/>
          <w:sz w:val="24"/>
          <w:szCs w:val="24"/>
        </w:rPr>
        <w:t>R</w:t>
      </w:r>
      <w:r w:rsidR="00F53ED3">
        <w:rPr>
          <w:rFonts w:eastAsia="Times New Roman" w:cs="Arial"/>
          <w:b/>
          <w:sz w:val="24"/>
          <w:szCs w:val="24"/>
        </w:rPr>
        <w:t xml:space="preserve">equired </w:t>
      </w:r>
      <w:r w:rsidRPr="00F53ED3">
        <w:rPr>
          <w:rFonts w:eastAsia="Times New Roman" w:cs="Arial"/>
          <w:b/>
          <w:sz w:val="24"/>
          <w:szCs w:val="24"/>
        </w:rPr>
        <w:t>Reading</w:t>
      </w:r>
      <w:r w:rsidR="003E77DE" w:rsidRPr="00BC5CDC">
        <w:rPr>
          <w:rFonts w:eastAsia="Times New Roman" w:cs="Arial"/>
          <w:sz w:val="24"/>
          <w:szCs w:val="24"/>
        </w:rPr>
        <w:t>:</w:t>
      </w:r>
      <w:r w:rsidRPr="00BC5CDC">
        <w:rPr>
          <w:rFonts w:eastAsia="Times New Roman" w:cs="Arial"/>
          <w:sz w:val="24"/>
          <w:szCs w:val="24"/>
        </w:rPr>
        <w:t xml:space="preserve"> </w:t>
      </w:r>
    </w:p>
    <w:p w14:paraId="63D33838" w14:textId="77777777" w:rsidR="00F53ED3" w:rsidRPr="00F53ED3" w:rsidRDefault="00F53ED3" w:rsidP="00F53ED3">
      <w:pPr>
        <w:pStyle w:val="ListParagraph"/>
        <w:numPr>
          <w:ilvl w:val="0"/>
          <w:numId w:val="29"/>
        </w:numPr>
        <w:spacing w:before="100" w:beforeAutospacing="1" w:after="100" w:afterAutospacing="1" w:line="240" w:lineRule="auto"/>
        <w:rPr>
          <w:rFonts w:eastAsia="Times New Roman" w:cs="Arial"/>
          <w:sz w:val="24"/>
          <w:szCs w:val="24"/>
        </w:rPr>
      </w:pPr>
      <w:r w:rsidRPr="00F53ED3">
        <w:rPr>
          <w:rFonts w:eastAsia="Times New Roman" w:cs="Arial"/>
          <w:sz w:val="24"/>
          <w:szCs w:val="24"/>
        </w:rPr>
        <w:t xml:space="preserve">Department of Homeland Security (DHS). </w:t>
      </w:r>
      <w:r w:rsidRPr="00F53ED3">
        <w:rPr>
          <w:rFonts w:eastAsia="Times New Roman" w:cs="Arial"/>
          <w:i/>
          <w:sz w:val="24"/>
          <w:szCs w:val="24"/>
        </w:rPr>
        <w:t>Presidential Policy Directive 8: National Preparedness (PPD-8).</w:t>
      </w:r>
      <w:r w:rsidRPr="00F53ED3">
        <w:rPr>
          <w:rFonts w:eastAsia="Times New Roman" w:cs="Arial"/>
          <w:sz w:val="24"/>
          <w:szCs w:val="24"/>
        </w:rPr>
        <w:t xml:space="preserve"> March 30, 2011. Download from https://www.dhs.gov/presidential-policy-directive-8-national-preparedness.</w:t>
      </w:r>
    </w:p>
    <w:p w14:paraId="39209B94" w14:textId="77777777" w:rsidR="00F53ED3" w:rsidRPr="00F53ED3" w:rsidRDefault="00F53ED3" w:rsidP="00F53ED3">
      <w:pPr>
        <w:spacing w:before="100" w:beforeAutospacing="1" w:after="100" w:afterAutospacing="1" w:line="240" w:lineRule="auto"/>
        <w:rPr>
          <w:rFonts w:eastAsia="Times New Roman" w:cs="Arial"/>
          <w:sz w:val="24"/>
          <w:szCs w:val="24"/>
        </w:rPr>
      </w:pPr>
    </w:p>
    <w:p w14:paraId="32FD5170" w14:textId="77777777" w:rsidR="00F53ED3" w:rsidRPr="00F53ED3" w:rsidRDefault="00F53ED3" w:rsidP="00F53ED3">
      <w:pPr>
        <w:pStyle w:val="ListParagraph"/>
        <w:numPr>
          <w:ilvl w:val="0"/>
          <w:numId w:val="29"/>
        </w:numPr>
        <w:spacing w:before="100" w:beforeAutospacing="1" w:after="100" w:afterAutospacing="1" w:line="240" w:lineRule="auto"/>
        <w:rPr>
          <w:rFonts w:eastAsia="Times New Roman" w:cs="Arial"/>
          <w:sz w:val="24"/>
          <w:szCs w:val="24"/>
        </w:rPr>
      </w:pPr>
      <w:r w:rsidRPr="00F53ED3">
        <w:rPr>
          <w:rFonts w:eastAsia="Times New Roman" w:cs="Arial"/>
          <w:sz w:val="24"/>
          <w:szCs w:val="24"/>
        </w:rPr>
        <w:t xml:space="preserve">Federal Emergency Management Agency (FEMA), Department of Homeland Security (DHS). </w:t>
      </w:r>
      <w:r w:rsidRPr="00F53ED3">
        <w:rPr>
          <w:rFonts w:eastAsia="Times New Roman" w:cs="Arial"/>
          <w:i/>
          <w:sz w:val="24"/>
          <w:szCs w:val="24"/>
        </w:rPr>
        <w:t>National Response Framework.</w:t>
      </w:r>
      <w:r w:rsidRPr="00F53ED3">
        <w:rPr>
          <w:rFonts w:eastAsia="Times New Roman" w:cs="Arial"/>
          <w:sz w:val="24"/>
          <w:szCs w:val="24"/>
        </w:rPr>
        <w:t xml:space="preserve"> Third Edition. June 2016. Download from https://www.fema.gov/media-library/assets/documents/117791.</w:t>
      </w:r>
    </w:p>
    <w:p w14:paraId="3B29F2E8" w14:textId="77777777" w:rsidR="00F53ED3" w:rsidRPr="00F53ED3" w:rsidRDefault="00F53ED3" w:rsidP="00F53ED3">
      <w:pPr>
        <w:spacing w:before="100" w:beforeAutospacing="1" w:after="100" w:afterAutospacing="1" w:line="240" w:lineRule="auto"/>
        <w:rPr>
          <w:rFonts w:eastAsia="Times New Roman" w:cs="Arial"/>
          <w:sz w:val="24"/>
          <w:szCs w:val="24"/>
        </w:rPr>
      </w:pPr>
    </w:p>
    <w:p w14:paraId="0CC50F9A" w14:textId="5358711E" w:rsidR="00F53ED3" w:rsidRPr="00F53ED3" w:rsidRDefault="00F53ED3" w:rsidP="00F53ED3">
      <w:pPr>
        <w:pStyle w:val="ListParagraph"/>
        <w:numPr>
          <w:ilvl w:val="0"/>
          <w:numId w:val="29"/>
        </w:numPr>
        <w:spacing w:before="100" w:beforeAutospacing="1" w:after="100" w:afterAutospacing="1" w:line="240" w:lineRule="auto"/>
        <w:rPr>
          <w:rFonts w:eastAsia="Times New Roman" w:cs="Arial"/>
          <w:sz w:val="24"/>
          <w:szCs w:val="24"/>
        </w:rPr>
      </w:pPr>
      <w:r w:rsidRPr="00F53ED3">
        <w:rPr>
          <w:rFonts w:eastAsia="Times New Roman" w:cs="Arial"/>
          <w:sz w:val="24"/>
          <w:szCs w:val="24"/>
        </w:rPr>
        <w:t xml:space="preserve">Federal Emergency Management Agency (FEMA), Department of Homeland Security (DHS). </w:t>
      </w:r>
      <w:r w:rsidRPr="00687974">
        <w:rPr>
          <w:rFonts w:eastAsia="Times New Roman" w:cs="Arial"/>
          <w:i/>
          <w:sz w:val="24"/>
          <w:szCs w:val="24"/>
        </w:rPr>
        <w:t>National Incident Management System.</w:t>
      </w:r>
      <w:r w:rsidRPr="00F53ED3">
        <w:rPr>
          <w:rFonts w:eastAsia="Times New Roman" w:cs="Arial"/>
          <w:sz w:val="24"/>
          <w:szCs w:val="24"/>
        </w:rPr>
        <w:t xml:space="preserve"> Download from https://www.fema.gov/media-library-data/1467113975990-09cb03e2669b06b91a9a25cc5f97bc46/NE_DRAFT_NIMS_20160407.pdf.</w:t>
      </w:r>
    </w:p>
    <w:p w14:paraId="63949EFA" w14:textId="792B5172" w:rsidR="00EC18F1" w:rsidRPr="00BC5CDC" w:rsidRDefault="00EC18F1" w:rsidP="00CA2EA0">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 xml:space="preserve">Hands-on Activity: </w:t>
      </w:r>
      <w:r w:rsidR="00687974" w:rsidRPr="00687974">
        <w:rPr>
          <w:rFonts w:eastAsia="Times New Roman" w:cs="Arial"/>
          <w:sz w:val="24"/>
          <w:szCs w:val="24"/>
        </w:rPr>
        <w:t>Students review one NIST case study, either the Olympic Pipeline Explosion or the Maroochy Water Services Incident. They indicate the response steps and describe what went wrong.</w:t>
      </w:r>
    </w:p>
    <w:p w14:paraId="57A3B768" w14:textId="25743985" w:rsidR="00CA2EA0" w:rsidRDefault="00CA2EA0" w:rsidP="00CA2EA0">
      <w:pPr>
        <w:spacing w:before="100" w:beforeAutospacing="1" w:after="100" w:afterAutospacing="1" w:line="240" w:lineRule="auto"/>
        <w:rPr>
          <w:rFonts w:eastAsia="Times New Roman" w:cs="Arial"/>
          <w:sz w:val="24"/>
          <w:szCs w:val="24"/>
        </w:rPr>
      </w:pPr>
      <w:r w:rsidRPr="00BC5CDC">
        <w:rPr>
          <w:rFonts w:eastAsia="Times New Roman" w:cs="Arial"/>
          <w:b/>
          <w:sz w:val="24"/>
          <w:szCs w:val="24"/>
        </w:rPr>
        <w:lastRenderedPageBreak/>
        <w:t>Team Activity</w:t>
      </w:r>
      <w:r w:rsidR="00687974">
        <w:rPr>
          <w:rFonts w:eastAsia="Times New Roman" w:cs="Arial"/>
          <w:sz w:val="24"/>
          <w:szCs w:val="24"/>
        </w:rPr>
        <w:t xml:space="preserve">: </w:t>
      </w:r>
      <w:r w:rsidR="00687974" w:rsidRPr="00687974">
        <w:rPr>
          <w:rFonts w:eastAsia="Times New Roman" w:cs="Arial"/>
          <w:sz w:val="24"/>
          <w:szCs w:val="24"/>
        </w:rPr>
        <w:t>Teams select one of the risks from their risk assessment and create an Incident Response Plan for their sector-based organization.</w:t>
      </w:r>
    </w:p>
    <w:p w14:paraId="238E4EDD" w14:textId="77777777" w:rsidR="00687974" w:rsidRPr="00BC5CDC" w:rsidRDefault="00687974" w:rsidP="00CA2EA0">
      <w:pPr>
        <w:spacing w:before="100" w:beforeAutospacing="1" w:after="100" w:afterAutospacing="1" w:line="240" w:lineRule="auto"/>
        <w:rPr>
          <w:rFonts w:eastAsia="Times New Roman" w:cs="Arial"/>
          <w:sz w:val="24"/>
          <w:szCs w:val="24"/>
        </w:rPr>
      </w:pPr>
    </w:p>
    <w:p w14:paraId="3EC001C6" w14:textId="0C3C91F6" w:rsidR="00577C1A" w:rsidRPr="00BC5CDC" w:rsidRDefault="00FB6FE9" w:rsidP="007C05E4">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687974">
        <w:rPr>
          <w:rFonts w:eastAsia="Times New Roman" w:cs="Arial"/>
          <w:b/>
          <w:sz w:val="24"/>
          <w:szCs w:val="24"/>
          <w:u w:val="single"/>
        </w:rPr>
        <w:t>10</w:t>
      </w:r>
      <w:r w:rsidR="00577C1A" w:rsidRPr="00BC5CDC">
        <w:rPr>
          <w:rFonts w:eastAsia="Times New Roman" w:cs="Arial"/>
          <w:b/>
          <w:sz w:val="24"/>
          <w:szCs w:val="24"/>
          <w:u w:val="single"/>
        </w:rPr>
        <w:t>.</w:t>
      </w:r>
      <w:r w:rsidR="00BA667F" w:rsidRPr="00BC5CDC">
        <w:rPr>
          <w:rFonts w:eastAsia="Times New Roman" w:cs="Arial"/>
          <w:b/>
          <w:sz w:val="24"/>
          <w:szCs w:val="24"/>
          <w:u w:val="single"/>
        </w:rPr>
        <w:t xml:space="preserve"> </w:t>
      </w:r>
      <w:r w:rsidR="00577C1A" w:rsidRPr="00BC5CDC">
        <w:rPr>
          <w:rFonts w:eastAsia="Times New Roman" w:cs="Arial"/>
          <w:b/>
          <w:sz w:val="24"/>
          <w:szCs w:val="24"/>
          <w:u w:val="single"/>
        </w:rPr>
        <w:t xml:space="preserve"> Policy and Governance</w:t>
      </w:r>
    </w:p>
    <w:p w14:paraId="6710DF78" w14:textId="50D83276" w:rsidR="00F514A9" w:rsidRPr="00BC5CDC" w:rsidRDefault="00F514A9" w:rsidP="00947736">
      <w:pPr>
        <w:spacing w:after="0" w:line="240" w:lineRule="auto"/>
        <w:rPr>
          <w:rFonts w:eastAsia="Times New Roman" w:cs="Arial"/>
          <w:sz w:val="24"/>
          <w:szCs w:val="24"/>
        </w:rPr>
      </w:pPr>
      <w:r w:rsidRPr="00BC5CDC">
        <w:rPr>
          <w:rFonts w:eastAsia="Times New Roman" w:cs="Arial"/>
          <w:b/>
          <w:sz w:val="24"/>
          <w:szCs w:val="24"/>
        </w:rPr>
        <w:t>Description:</w:t>
      </w:r>
      <w:r w:rsidR="00FE7D17" w:rsidRPr="00BC5CDC">
        <w:rPr>
          <w:rFonts w:eastAsia="Times New Roman" w:cs="Arial"/>
          <w:sz w:val="24"/>
          <w:szCs w:val="24"/>
        </w:rPr>
        <w:t xml:space="preserve"> </w:t>
      </w:r>
      <w:r w:rsidR="00687974" w:rsidRPr="00687974">
        <w:rPr>
          <w:rFonts w:eastAsia="Times New Roman" w:cs="Arial"/>
          <w:sz w:val="24"/>
          <w:szCs w:val="24"/>
        </w:rPr>
        <w:t>This module covers policies and governance issues. Topics covered include federal Critical Infrastructure policies and legislation, information sharing of threats among agencies, public/private partnerships, and standards and regulations, as well as compliance. Issues relevant to specific sectors is discussed, such as intellectual property, and the roles of HIPAA, Sarbanes-Oxley, Gramm-Leach-Bliley, and PCI (DSS) are reviewed.</w:t>
      </w:r>
    </w:p>
    <w:p w14:paraId="0D59F6EF" w14:textId="1F55D909" w:rsidR="00F514A9" w:rsidRPr="00BC5CDC" w:rsidRDefault="008B1C97" w:rsidP="00FE7D17">
      <w:pPr>
        <w:spacing w:before="100" w:beforeAutospacing="1" w:after="100" w:afterAutospacing="1" w:line="240" w:lineRule="auto"/>
        <w:rPr>
          <w:rFonts w:eastAsia="Times New Roman" w:cs="Arial"/>
          <w:sz w:val="24"/>
          <w:szCs w:val="24"/>
          <w:u w:val="single"/>
        </w:rPr>
      </w:pPr>
      <w:r w:rsidRPr="008B1C97">
        <w:rPr>
          <w:rFonts w:eastAsia="Times New Roman" w:cs="Arial"/>
          <w:b/>
          <w:sz w:val="24"/>
          <w:szCs w:val="24"/>
        </w:rPr>
        <w:t>Module Objectives</w:t>
      </w:r>
      <w:r w:rsidR="00745065" w:rsidRPr="00BC5CDC">
        <w:rPr>
          <w:rFonts w:eastAsia="Times New Roman" w:cs="Arial"/>
          <w:sz w:val="24"/>
          <w:szCs w:val="24"/>
        </w:rPr>
        <w:t>:</w:t>
      </w:r>
    </w:p>
    <w:p w14:paraId="21B06386" w14:textId="77777777" w:rsidR="00687974" w:rsidRPr="00687974" w:rsidRDefault="00687974" w:rsidP="00687974">
      <w:pPr>
        <w:pStyle w:val="ListParagraph"/>
        <w:numPr>
          <w:ilvl w:val="0"/>
          <w:numId w:val="30"/>
        </w:numPr>
        <w:spacing w:before="100" w:beforeAutospacing="1" w:after="100" w:afterAutospacing="1" w:line="240" w:lineRule="auto"/>
        <w:rPr>
          <w:rFonts w:eastAsia="Times New Roman" w:cs="Arial"/>
          <w:sz w:val="24"/>
          <w:szCs w:val="24"/>
        </w:rPr>
      </w:pPr>
      <w:r w:rsidRPr="00687974">
        <w:rPr>
          <w:rFonts w:eastAsia="Times New Roman" w:cs="Arial"/>
          <w:sz w:val="24"/>
          <w:szCs w:val="24"/>
        </w:rPr>
        <w:t>Identify information-sharing strategies and initiatives as established by the Department of Homeland Security (DHS).</w:t>
      </w:r>
    </w:p>
    <w:p w14:paraId="06E6CFF1" w14:textId="77777777" w:rsidR="00687974" w:rsidRPr="00687974" w:rsidRDefault="00687974" w:rsidP="00687974">
      <w:pPr>
        <w:pStyle w:val="ListParagraph"/>
        <w:numPr>
          <w:ilvl w:val="0"/>
          <w:numId w:val="30"/>
        </w:numPr>
        <w:spacing w:before="100" w:beforeAutospacing="1" w:after="100" w:afterAutospacing="1" w:line="240" w:lineRule="auto"/>
        <w:rPr>
          <w:rFonts w:eastAsia="Times New Roman" w:cs="Arial"/>
          <w:sz w:val="24"/>
          <w:szCs w:val="24"/>
        </w:rPr>
      </w:pPr>
      <w:r w:rsidRPr="00687974">
        <w:rPr>
          <w:rFonts w:eastAsia="Times New Roman" w:cs="Arial"/>
          <w:sz w:val="24"/>
          <w:szCs w:val="24"/>
        </w:rPr>
        <w:t>Describe threat intelligence information sharing among public and private partners, including Information Sharing and Analysis Centers (ISACs).</w:t>
      </w:r>
    </w:p>
    <w:p w14:paraId="5FC4163C" w14:textId="77777777" w:rsidR="00687974" w:rsidRPr="00687974" w:rsidRDefault="00687974" w:rsidP="00687974">
      <w:pPr>
        <w:pStyle w:val="ListParagraph"/>
        <w:numPr>
          <w:ilvl w:val="0"/>
          <w:numId w:val="30"/>
        </w:numPr>
        <w:spacing w:before="100" w:beforeAutospacing="1" w:after="100" w:afterAutospacing="1" w:line="240" w:lineRule="auto"/>
        <w:rPr>
          <w:rFonts w:eastAsia="Times New Roman" w:cs="Arial"/>
          <w:sz w:val="24"/>
          <w:szCs w:val="24"/>
        </w:rPr>
      </w:pPr>
      <w:r w:rsidRPr="00687974">
        <w:rPr>
          <w:rFonts w:eastAsia="Times New Roman" w:cs="Arial"/>
          <w:sz w:val="24"/>
          <w:szCs w:val="24"/>
        </w:rPr>
        <w:t>Explain the roles that DHS’s National Cybersecurity and Communications Integration Center (NCCIC) and National Infrastructure Coordinating Center (NICC) play in infrastructure protection.</w:t>
      </w:r>
    </w:p>
    <w:p w14:paraId="5B6ECB5A" w14:textId="0095D2CB" w:rsidR="00687974" w:rsidRPr="00687974" w:rsidRDefault="00687974" w:rsidP="00687974">
      <w:pPr>
        <w:pStyle w:val="ListParagraph"/>
        <w:numPr>
          <w:ilvl w:val="0"/>
          <w:numId w:val="30"/>
        </w:numPr>
        <w:spacing w:before="100" w:beforeAutospacing="1" w:after="100" w:afterAutospacing="1" w:line="240" w:lineRule="auto"/>
        <w:rPr>
          <w:rFonts w:eastAsia="Times New Roman" w:cs="Arial"/>
          <w:sz w:val="24"/>
          <w:szCs w:val="24"/>
        </w:rPr>
      </w:pPr>
      <w:r w:rsidRPr="00687974">
        <w:rPr>
          <w:rFonts w:eastAsia="Times New Roman" w:cs="Arial"/>
          <w:sz w:val="24"/>
          <w:szCs w:val="24"/>
        </w:rPr>
        <w:t>Describe issues relevant to specific critical infrastructure sectors, such as HIPAA and other regulations and laws.</w:t>
      </w:r>
    </w:p>
    <w:p w14:paraId="63D91180" w14:textId="33E328AD" w:rsidR="00FE7D17" w:rsidRPr="00687974" w:rsidRDefault="00FE7D17" w:rsidP="00FE7D17">
      <w:pPr>
        <w:spacing w:before="100" w:beforeAutospacing="1" w:after="100" w:afterAutospacing="1" w:line="240" w:lineRule="auto"/>
        <w:rPr>
          <w:rFonts w:eastAsia="Times New Roman" w:cs="Arial"/>
          <w:b/>
          <w:sz w:val="24"/>
          <w:szCs w:val="24"/>
          <w:u w:val="single"/>
        </w:rPr>
      </w:pPr>
      <w:r w:rsidRPr="00687974">
        <w:rPr>
          <w:rFonts w:eastAsia="Times New Roman" w:cs="Arial"/>
          <w:b/>
          <w:sz w:val="24"/>
          <w:szCs w:val="24"/>
        </w:rPr>
        <w:t>R</w:t>
      </w:r>
      <w:r w:rsidR="00687974" w:rsidRPr="00687974">
        <w:rPr>
          <w:rFonts w:eastAsia="Times New Roman" w:cs="Arial"/>
          <w:b/>
          <w:sz w:val="24"/>
          <w:szCs w:val="24"/>
        </w:rPr>
        <w:t xml:space="preserve">equired </w:t>
      </w:r>
      <w:r w:rsidRPr="00687974">
        <w:rPr>
          <w:rFonts w:eastAsia="Times New Roman" w:cs="Arial"/>
          <w:b/>
          <w:sz w:val="24"/>
          <w:szCs w:val="24"/>
        </w:rPr>
        <w:t>Reading</w:t>
      </w:r>
      <w:r w:rsidR="00CC509E" w:rsidRPr="00687974">
        <w:rPr>
          <w:rFonts w:eastAsia="Times New Roman" w:cs="Arial"/>
          <w:b/>
          <w:sz w:val="24"/>
          <w:szCs w:val="24"/>
        </w:rPr>
        <w:t>:</w:t>
      </w:r>
    </w:p>
    <w:p w14:paraId="387F8A6E" w14:textId="226BBF4A" w:rsidR="00687974" w:rsidRPr="00687974" w:rsidRDefault="00687974" w:rsidP="00687974">
      <w:pPr>
        <w:pStyle w:val="ListParagraph"/>
        <w:numPr>
          <w:ilvl w:val="0"/>
          <w:numId w:val="32"/>
        </w:numPr>
        <w:spacing w:before="100" w:beforeAutospacing="1" w:after="100" w:afterAutospacing="1" w:line="240" w:lineRule="auto"/>
        <w:rPr>
          <w:rFonts w:eastAsia="Times New Roman" w:cs="Arial"/>
          <w:sz w:val="24"/>
          <w:szCs w:val="24"/>
        </w:rPr>
      </w:pPr>
      <w:r w:rsidRPr="00687974">
        <w:rPr>
          <w:rFonts w:eastAsia="Times New Roman" w:cs="Arial"/>
          <w:sz w:val="24"/>
          <w:szCs w:val="24"/>
        </w:rPr>
        <w:t xml:space="preserve">Department of Homeland Security. </w:t>
      </w:r>
      <w:r w:rsidRPr="00687974">
        <w:rPr>
          <w:rFonts w:eastAsia="Times New Roman" w:cs="Arial"/>
          <w:i/>
          <w:sz w:val="24"/>
          <w:szCs w:val="24"/>
        </w:rPr>
        <w:t>National Infrastructure Protection Plan (NIPP) 2013: Partnering for Critical Infrastructure Security and Resilience.</w:t>
      </w:r>
      <w:r w:rsidRPr="00687974">
        <w:rPr>
          <w:rFonts w:eastAsia="Times New Roman" w:cs="Arial"/>
          <w:sz w:val="24"/>
          <w:szCs w:val="24"/>
        </w:rPr>
        <w:t xml:space="preserve"> A PDF of this document can be downloaded from https://www.dhs.gov/publication/nipp-2013-partnering-critical-infrastructure-security-and-resilience.</w:t>
      </w:r>
    </w:p>
    <w:p w14:paraId="0FEE7EFF" w14:textId="2910902A" w:rsidR="00687974" w:rsidRPr="00687974" w:rsidRDefault="00687974" w:rsidP="00687974">
      <w:pPr>
        <w:pStyle w:val="ListParagraph"/>
        <w:numPr>
          <w:ilvl w:val="0"/>
          <w:numId w:val="31"/>
        </w:numPr>
        <w:spacing w:before="100" w:beforeAutospacing="1" w:after="100" w:afterAutospacing="1" w:line="240" w:lineRule="auto"/>
        <w:rPr>
          <w:rFonts w:eastAsia="Times New Roman" w:cs="Arial"/>
          <w:sz w:val="24"/>
          <w:szCs w:val="24"/>
        </w:rPr>
      </w:pPr>
      <w:r w:rsidRPr="00687974">
        <w:rPr>
          <w:rFonts w:eastAsia="Times New Roman" w:cs="Arial"/>
          <w:sz w:val="24"/>
          <w:szCs w:val="24"/>
        </w:rPr>
        <w:t xml:space="preserve">ISAC Council. </w:t>
      </w:r>
      <w:r w:rsidRPr="00687974">
        <w:rPr>
          <w:rFonts w:eastAsia="Times New Roman" w:cs="Arial"/>
          <w:i/>
          <w:sz w:val="24"/>
          <w:szCs w:val="24"/>
        </w:rPr>
        <w:t>The Role of Information Sharing and Analysis Centers (ISACs) in Private/Public Sector Critical Infrastructure Protection.</w:t>
      </w:r>
      <w:r w:rsidRPr="00687974">
        <w:rPr>
          <w:rFonts w:eastAsia="Times New Roman" w:cs="Arial"/>
          <w:sz w:val="24"/>
          <w:szCs w:val="24"/>
        </w:rPr>
        <w:t xml:space="preserve"> January 2009. PDF available online at http://www.isaccouncil.net/images/ISAC_Role_in_CIP.pdf.</w:t>
      </w:r>
    </w:p>
    <w:p w14:paraId="4B8AB8BB" w14:textId="34E3763B" w:rsidR="00687974" w:rsidRPr="00687974" w:rsidRDefault="00687974" w:rsidP="00687974">
      <w:pPr>
        <w:pStyle w:val="ListParagraph"/>
        <w:numPr>
          <w:ilvl w:val="0"/>
          <w:numId w:val="31"/>
        </w:numPr>
        <w:spacing w:before="100" w:beforeAutospacing="1" w:after="100" w:afterAutospacing="1" w:line="240" w:lineRule="auto"/>
        <w:rPr>
          <w:rFonts w:eastAsia="Times New Roman" w:cs="Arial"/>
          <w:sz w:val="24"/>
          <w:szCs w:val="24"/>
        </w:rPr>
      </w:pPr>
      <w:r w:rsidRPr="00687974">
        <w:rPr>
          <w:rFonts w:eastAsia="Times New Roman" w:cs="Arial"/>
          <w:sz w:val="24"/>
          <w:szCs w:val="24"/>
        </w:rPr>
        <w:t xml:space="preserve">Congressional Research Service (CRS). </w:t>
      </w:r>
      <w:r w:rsidRPr="00687974">
        <w:rPr>
          <w:rFonts w:eastAsia="Times New Roman" w:cs="Arial"/>
          <w:i/>
          <w:sz w:val="24"/>
          <w:szCs w:val="24"/>
        </w:rPr>
        <w:t>Cybersecurity: Selected Legal Issues.</w:t>
      </w:r>
      <w:r w:rsidRPr="00687974">
        <w:rPr>
          <w:rFonts w:eastAsia="Times New Roman" w:cs="Arial"/>
          <w:sz w:val="24"/>
          <w:szCs w:val="24"/>
        </w:rPr>
        <w:t xml:space="preserve"> CRS Report for Congress 7-5700, R42409. April 17, 2013. Available for download in PDF and other digital formats from the Internet Archive at https://archive.org/details/208169CybersecuritySelectedLegalIssues-crs.</w:t>
      </w:r>
    </w:p>
    <w:p w14:paraId="23DDAB56" w14:textId="21765D62" w:rsidR="00687974" w:rsidRPr="00687974" w:rsidRDefault="00687974" w:rsidP="00687974">
      <w:pPr>
        <w:pStyle w:val="ListParagraph"/>
        <w:numPr>
          <w:ilvl w:val="0"/>
          <w:numId w:val="31"/>
        </w:numPr>
        <w:spacing w:before="100" w:beforeAutospacing="1" w:after="100" w:afterAutospacing="1" w:line="240" w:lineRule="auto"/>
        <w:rPr>
          <w:rFonts w:eastAsia="Times New Roman" w:cs="Arial"/>
          <w:sz w:val="24"/>
          <w:szCs w:val="24"/>
        </w:rPr>
      </w:pPr>
      <w:r w:rsidRPr="00687974">
        <w:rPr>
          <w:rFonts w:eastAsia="Times New Roman" w:cs="Arial"/>
          <w:sz w:val="24"/>
          <w:szCs w:val="24"/>
        </w:rPr>
        <w:t>Department of Homeland Security. “About the National Cybersecurity and Communications Integration Center.” Last Published Date: January 19, 2016. Online at https://www.dhs.gov/national-cybersecurity-and-communications-integration-center.</w:t>
      </w:r>
    </w:p>
    <w:p w14:paraId="6F39D144" w14:textId="69615567" w:rsidR="00687974" w:rsidRPr="00687974" w:rsidRDefault="00687974" w:rsidP="00687974">
      <w:pPr>
        <w:pStyle w:val="ListParagraph"/>
        <w:numPr>
          <w:ilvl w:val="0"/>
          <w:numId w:val="31"/>
        </w:numPr>
        <w:spacing w:before="100" w:beforeAutospacing="1" w:after="100" w:afterAutospacing="1" w:line="240" w:lineRule="auto"/>
        <w:rPr>
          <w:rFonts w:eastAsia="Times New Roman" w:cs="Arial"/>
          <w:sz w:val="24"/>
          <w:szCs w:val="24"/>
        </w:rPr>
      </w:pPr>
      <w:r w:rsidRPr="00687974">
        <w:rPr>
          <w:rFonts w:eastAsia="Times New Roman" w:cs="Arial"/>
          <w:sz w:val="24"/>
          <w:szCs w:val="24"/>
        </w:rPr>
        <w:t xml:space="preserve">ThreatConnect. </w:t>
      </w:r>
      <w:r w:rsidRPr="00687974">
        <w:rPr>
          <w:rFonts w:eastAsia="Times New Roman" w:cs="Arial"/>
          <w:i/>
          <w:sz w:val="24"/>
          <w:szCs w:val="24"/>
        </w:rPr>
        <w:t>Threat Intelligence Platforms: Everything You’ve Ever Wanted to Know But Didn’t Know to Ask.</w:t>
      </w:r>
      <w:r w:rsidRPr="00687974">
        <w:rPr>
          <w:rFonts w:eastAsia="Times New Roman" w:cs="Arial"/>
          <w:sz w:val="24"/>
          <w:szCs w:val="24"/>
        </w:rPr>
        <w:t xml:space="preserve"> E-book. Arlington, VA: ThreatConnect, 2015. Available for download from https://www.threatconnect.com/download-ebook/.</w:t>
      </w:r>
    </w:p>
    <w:p w14:paraId="4D08EB2A" w14:textId="2F764262" w:rsidR="00F403CC" w:rsidRDefault="00F403CC" w:rsidP="002F38DA">
      <w:pPr>
        <w:spacing w:before="100" w:beforeAutospacing="1" w:after="100" w:afterAutospacing="1" w:line="240" w:lineRule="auto"/>
        <w:rPr>
          <w:rFonts w:eastAsia="Times New Roman" w:cs="Arial"/>
          <w:sz w:val="24"/>
          <w:szCs w:val="24"/>
        </w:rPr>
      </w:pPr>
      <w:r w:rsidRPr="00687974">
        <w:rPr>
          <w:rFonts w:eastAsia="Times New Roman" w:cs="Arial"/>
          <w:b/>
          <w:sz w:val="24"/>
          <w:szCs w:val="24"/>
        </w:rPr>
        <w:lastRenderedPageBreak/>
        <w:t xml:space="preserve">Team Activity: </w:t>
      </w:r>
      <w:r w:rsidR="002F38DA">
        <w:rPr>
          <w:rFonts w:eastAsia="Times New Roman" w:cs="Arial"/>
          <w:sz w:val="24"/>
          <w:szCs w:val="24"/>
        </w:rPr>
        <w:t>Student teams</w:t>
      </w:r>
      <w:r w:rsidR="00687974">
        <w:rPr>
          <w:rFonts w:eastAsia="Times New Roman" w:cs="Arial"/>
          <w:sz w:val="24"/>
          <w:szCs w:val="24"/>
        </w:rPr>
        <w:t xml:space="preserve"> i</w:t>
      </w:r>
      <w:r w:rsidRPr="00BC5CDC">
        <w:rPr>
          <w:rFonts w:eastAsia="Times New Roman" w:cs="Arial"/>
          <w:sz w:val="24"/>
          <w:szCs w:val="24"/>
        </w:rPr>
        <w:t>dentify the polic</w:t>
      </w:r>
      <w:r w:rsidR="00687974">
        <w:rPr>
          <w:rFonts w:eastAsia="Times New Roman" w:cs="Arial"/>
          <w:sz w:val="24"/>
          <w:szCs w:val="24"/>
        </w:rPr>
        <w:t>y and governance issues for their</w:t>
      </w:r>
      <w:r w:rsidRPr="00BC5CDC">
        <w:rPr>
          <w:rFonts w:eastAsia="Times New Roman" w:cs="Arial"/>
          <w:sz w:val="24"/>
          <w:szCs w:val="24"/>
        </w:rPr>
        <w:t xml:space="preserve"> selected sector</w:t>
      </w:r>
      <w:r w:rsidR="00687974">
        <w:rPr>
          <w:rFonts w:eastAsia="Times New Roman" w:cs="Arial"/>
          <w:sz w:val="24"/>
          <w:szCs w:val="24"/>
        </w:rPr>
        <w:t>s</w:t>
      </w:r>
      <w:r w:rsidRPr="00BC5CDC">
        <w:rPr>
          <w:rFonts w:eastAsia="Times New Roman" w:cs="Arial"/>
          <w:sz w:val="24"/>
          <w:szCs w:val="24"/>
        </w:rPr>
        <w:t>.</w:t>
      </w:r>
    </w:p>
    <w:p w14:paraId="3F9F9608" w14:textId="77777777" w:rsidR="002F38DA" w:rsidRPr="00BC5CDC" w:rsidRDefault="002F38DA" w:rsidP="00FE7D17">
      <w:pPr>
        <w:spacing w:before="100" w:beforeAutospacing="1" w:after="100" w:afterAutospacing="1" w:line="240" w:lineRule="auto"/>
        <w:ind w:left="720" w:hanging="720"/>
        <w:rPr>
          <w:rFonts w:eastAsia="Times New Roman" w:cs="Arial"/>
          <w:sz w:val="24"/>
          <w:szCs w:val="24"/>
        </w:rPr>
      </w:pPr>
    </w:p>
    <w:p w14:paraId="4C78FA5D" w14:textId="624F5D4D" w:rsidR="00577C1A" w:rsidRPr="00BC5CDC" w:rsidRDefault="00FB6FE9" w:rsidP="00FE7D17">
      <w:pPr>
        <w:spacing w:before="100" w:beforeAutospacing="1" w:after="100" w:afterAutospacing="1" w:line="240" w:lineRule="auto"/>
        <w:ind w:left="720" w:hanging="720"/>
        <w:rPr>
          <w:rFonts w:eastAsia="Times New Roman" w:cs="Arial"/>
          <w:b/>
          <w:sz w:val="24"/>
          <w:szCs w:val="24"/>
          <w:u w:val="single"/>
        </w:rPr>
      </w:pPr>
      <w:r w:rsidRPr="00BC5CDC">
        <w:rPr>
          <w:rFonts w:eastAsia="Times New Roman" w:cs="Arial"/>
          <w:b/>
          <w:sz w:val="24"/>
          <w:szCs w:val="24"/>
          <w:u w:val="single"/>
        </w:rPr>
        <w:t>Module</w:t>
      </w:r>
      <w:r w:rsidR="00F514A9" w:rsidRPr="00BC5CDC">
        <w:rPr>
          <w:rFonts w:eastAsia="Times New Roman" w:cs="Arial"/>
          <w:b/>
          <w:sz w:val="24"/>
          <w:szCs w:val="24"/>
          <w:u w:val="single"/>
        </w:rPr>
        <w:t xml:space="preserve"> </w:t>
      </w:r>
      <w:r w:rsidR="002F38DA">
        <w:rPr>
          <w:rFonts w:eastAsia="Times New Roman" w:cs="Arial"/>
          <w:b/>
          <w:sz w:val="24"/>
          <w:szCs w:val="24"/>
          <w:u w:val="single"/>
        </w:rPr>
        <w:t>11</w:t>
      </w:r>
      <w:r w:rsidR="00577C1A" w:rsidRPr="00BC5CDC">
        <w:rPr>
          <w:rFonts w:eastAsia="Times New Roman" w:cs="Arial"/>
          <w:b/>
          <w:sz w:val="24"/>
          <w:szCs w:val="24"/>
          <w:u w:val="single"/>
        </w:rPr>
        <w:t>.</w:t>
      </w:r>
      <w:r w:rsidR="00F75BF6" w:rsidRPr="00BC5CDC">
        <w:rPr>
          <w:rFonts w:eastAsia="Times New Roman" w:cs="Arial"/>
          <w:b/>
          <w:sz w:val="24"/>
          <w:szCs w:val="24"/>
          <w:u w:val="single"/>
        </w:rPr>
        <w:t xml:space="preserve"> </w:t>
      </w:r>
      <w:r w:rsidR="00577C1A" w:rsidRPr="00BC5CDC">
        <w:rPr>
          <w:rFonts w:eastAsia="Times New Roman" w:cs="Arial"/>
          <w:b/>
          <w:sz w:val="24"/>
          <w:szCs w:val="24"/>
          <w:u w:val="single"/>
        </w:rPr>
        <w:t xml:space="preserve"> Trends</w:t>
      </w:r>
      <w:r w:rsidR="006C506F" w:rsidRPr="00BC5CDC">
        <w:rPr>
          <w:rFonts w:eastAsia="Times New Roman" w:cs="Arial"/>
          <w:b/>
          <w:sz w:val="24"/>
          <w:szCs w:val="24"/>
          <w:u w:val="single"/>
        </w:rPr>
        <w:t xml:space="preserve">  </w:t>
      </w:r>
    </w:p>
    <w:p w14:paraId="5829ACA2" w14:textId="6FD5E5A1" w:rsidR="00F514A9" w:rsidRPr="00BC5CDC" w:rsidRDefault="00F514A9" w:rsidP="00FE7D17">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Description:</w:t>
      </w:r>
      <w:r w:rsidR="00FE7D17" w:rsidRPr="00BC5CDC">
        <w:rPr>
          <w:rFonts w:eastAsia="Times New Roman" w:cs="Arial"/>
          <w:sz w:val="24"/>
          <w:szCs w:val="24"/>
        </w:rPr>
        <w:t xml:space="preserve"> </w:t>
      </w:r>
      <w:r w:rsidR="002F38DA" w:rsidRPr="002F38DA">
        <w:rPr>
          <w:rFonts w:eastAsia="Times New Roman" w:cs="Arial"/>
          <w:sz w:val="24"/>
          <w:szCs w:val="24"/>
        </w:rPr>
        <w:t>This module discusses the future of cybersecurity: the Internet of Things (IoT) and how it creates an entirely new set of risks, and emerging technologies like drones, robots, and “wearables.” Increasingly, companies and organizations are exploring a more “active defense” approach to cybersecurity. Traditional incident response—the rapid deployment of a team to remediate breaches to a network, identify additional threats, and restore functionality—is still necessary but is no longer sufficient. The module gives an overview of how the connectedness of our cyber networks demands intelligence-driven tools and processes that equip leaders with an anticipatory edge.</w:t>
      </w:r>
    </w:p>
    <w:p w14:paraId="51D09D70" w14:textId="6C81F630" w:rsidR="00F514A9" w:rsidRPr="00BC5CDC" w:rsidRDefault="008B1C97" w:rsidP="006C506F">
      <w:pPr>
        <w:spacing w:before="100" w:beforeAutospacing="1" w:after="100" w:afterAutospacing="1" w:line="240" w:lineRule="auto"/>
        <w:ind w:left="360" w:hanging="360"/>
        <w:rPr>
          <w:rFonts w:eastAsia="Times New Roman" w:cs="Arial"/>
          <w:sz w:val="24"/>
          <w:szCs w:val="24"/>
        </w:rPr>
      </w:pPr>
      <w:r w:rsidRPr="008B1C97">
        <w:rPr>
          <w:rFonts w:eastAsia="Times New Roman" w:cs="Arial"/>
          <w:b/>
          <w:sz w:val="24"/>
          <w:szCs w:val="24"/>
        </w:rPr>
        <w:t>Module Objectives</w:t>
      </w:r>
      <w:r w:rsidR="00A543D1" w:rsidRPr="00BC5CDC">
        <w:rPr>
          <w:rFonts w:eastAsia="Times New Roman" w:cs="Arial"/>
          <w:sz w:val="24"/>
          <w:szCs w:val="24"/>
        </w:rPr>
        <w:t>:</w:t>
      </w:r>
    </w:p>
    <w:p w14:paraId="27C29199" w14:textId="02554D14" w:rsidR="00514946" w:rsidRPr="00514946" w:rsidRDefault="00514946" w:rsidP="00514946">
      <w:pPr>
        <w:pStyle w:val="ListParagraph"/>
        <w:numPr>
          <w:ilvl w:val="0"/>
          <w:numId w:val="33"/>
        </w:numPr>
        <w:spacing w:before="100" w:beforeAutospacing="1" w:after="100" w:afterAutospacing="1" w:line="240" w:lineRule="auto"/>
        <w:rPr>
          <w:rFonts w:eastAsia="Times New Roman" w:cs="Arial"/>
          <w:sz w:val="24"/>
          <w:szCs w:val="24"/>
        </w:rPr>
      </w:pPr>
      <w:r w:rsidRPr="00514946">
        <w:rPr>
          <w:rFonts w:eastAsia="Times New Roman" w:cs="Arial"/>
          <w:sz w:val="24"/>
          <w:szCs w:val="24"/>
        </w:rPr>
        <w:t>Identify emerging trends and demonstrate an understanding of emerging technologies.</w:t>
      </w:r>
    </w:p>
    <w:p w14:paraId="6E5861FC" w14:textId="77777777" w:rsidR="00514946" w:rsidRPr="00514946" w:rsidRDefault="00514946" w:rsidP="00514946">
      <w:pPr>
        <w:pStyle w:val="ListParagraph"/>
        <w:numPr>
          <w:ilvl w:val="0"/>
          <w:numId w:val="33"/>
        </w:numPr>
        <w:spacing w:before="100" w:beforeAutospacing="1" w:after="100" w:afterAutospacing="1" w:line="240" w:lineRule="auto"/>
        <w:rPr>
          <w:rFonts w:eastAsia="Times New Roman" w:cs="Arial"/>
          <w:sz w:val="24"/>
          <w:szCs w:val="24"/>
        </w:rPr>
      </w:pPr>
      <w:r w:rsidRPr="00514946">
        <w:rPr>
          <w:rFonts w:eastAsia="Times New Roman" w:cs="Arial"/>
          <w:sz w:val="24"/>
          <w:szCs w:val="24"/>
        </w:rPr>
        <w:t>Understand the Internet of Things (IoT) and how it expands the cyber “attack surface.”</w:t>
      </w:r>
    </w:p>
    <w:p w14:paraId="4FB404B8" w14:textId="77777777" w:rsidR="00514946" w:rsidRPr="00514946" w:rsidRDefault="00514946" w:rsidP="00514946">
      <w:pPr>
        <w:pStyle w:val="ListParagraph"/>
        <w:numPr>
          <w:ilvl w:val="0"/>
          <w:numId w:val="33"/>
        </w:numPr>
        <w:spacing w:before="100" w:beforeAutospacing="1" w:after="100" w:afterAutospacing="1" w:line="240" w:lineRule="auto"/>
        <w:rPr>
          <w:rFonts w:eastAsia="Times New Roman" w:cs="Arial"/>
          <w:sz w:val="24"/>
          <w:szCs w:val="24"/>
        </w:rPr>
      </w:pPr>
      <w:r w:rsidRPr="00514946">
        <w:rPr>
          <w:rFonts w:eastAsia="Times New Roman" w:cs="Arial"/>
          <w:sz w:val="24"/>
          <w:szCs w:val="24"/>
        </w:rPr>
        <w:t>Be able to make educated predictions of what the future might look like for the cybersecurity critical infrastructure framework.</w:t>
      </w:r>
    </w:p>
    <w:p w14:paraId="75E2C214" w14:textId="77777777" w:rsidR="00514946" w:rsidRPr="00514946" w:rsidRDefault="00514946" w:rsidP="00514946">
      <w:pPr>
        <w:pStyle w:val="ListParagraph"/>
        <w:numPr>
          <w:ilvl w:val="0"/>
          <w:numId w:val="33"/>
        </w:numPr>
        <w:spacing w:before="100" w:beforeAutospacing="1" w:after="100" w:afterAutospacing="1" w:line="240" w:lineRule="auto"/>
        <w:rPr>
          <w:rFonts w:eastAsia="Times New Roman" w:cs="Arial"/>
          <w:sz w:val="24"/>
          <w:szCs w:val="24"/>
        </w:rPr>
      </w:pPr>
      <w:r w:rsidRPr="00514946">
        <w:rPr>
          <w:rFonts w:eastAsia="Times New Roman" w:cs="Arial"/>
          <w:sz w:val="24"/>
          <w:szCs w:val="24"/>
        </w:rPr>
        <w:t>Discuss ethical issues that can arise in relation to new technology and new defense strategies.</w:t>
      </w:r>
    </w:p>
    <w:p w14:paraId="60CEE024" w14:textId="0633D516" w:rsidR="00514946" w:rsidRPr="00514946" w:rsidRDefault="006C506F" w:rsidP="00514946">
      <w:pPr>
        <w:spacing w:before="100" w:beforeAutospacing="1" w:after="100" w:afterAutospacing="1" w:line="240" w:lineRule="auto"/>
        <w:rPr>
          <w:rFonts w:eastAsia="Times New Roman" w:cs="Arial"/>
          <w:b/>
          <w:sz w:val="24"/>
          <w:szCs w:val="24"/>
          <w:u w:val="single"/>
        </w:rPr>
      </w:pPr>
      <w:r w:rsidRPr="00514946">
        <w:rPr>
          <w:rFonts w:eastAsia="Times New Roman" w:cs="Arial"/>
          <w:b/>
          <w:sz w:val="24"/>
          <w:szCs w:val="24"/>
        </w:rPr>
        <w:t>Required Reading</w:t>
      </w:r>
      <w:r w:rsidR="0082147D" w:rsidRPr="00514946">
        <w:rPr>
          <w:rFonts w:eastAsia="Times New Roman" w:cs="Arial"/>
          <w:b/>
          <w:sz w:val="24"/>
          <w:szCs w:val="24"/>
        </w:rPr>
        <w:t>:</w:t>
      </w:r>
      <w:r w:rsidR="00514946">
        <w:rPr>
          <w:rFonts w:eastAsia="Times New Roman" w:cs="Arial"/>
          <w:b/>
          <w:sz w:val="24"/>
          <w:szCs w:val="24"/>
          <w:u w:val="single"/>
        </w:rPr>
        <w:t xml:space="preserve"> </w:t>
      </w:r>
      <w:r w:rsidR="00514946" w:rsidRPr="00514946">
        <w:rPr>
          <w:rFonts w:eastAsia="Times New Roman" w:cs="Arial"/>
          <w:sz w:val="24"/>
          <w:szCs w:val="24"/>
        </w:rPr>
        <w:t xml:space="preserve">The President’s National Security Telecommunications Advisory Committee (NSTAC). </w:t>
      </w:r>
      <w:r w:rsidR="00514946" w:rsidRPr="00514946">
        <w:rPr>
          <w:rFonts w:eastAsia="Times New Roman" w:cs="Arial"/>
          <w:i/>
          <w:sz w:val="24"/>
          <w:szCs w:val="24"/>
        </w:rPr>
        <w:t xml:space="preserve">NSTAC Report to the President on the Internet of Things. </w:t>
      </w:r>
      <w:r w:rsidR="00514946" w:rsidRPr="00514946">
        <w:rPr>
          <w:rFonts w:eastAsia="Times New Roman" w:cs="Arial"/>
          <w:sz w:val="24"/>
          <w:szCs w:val="24"/>
        </w:rPr>
        <w:t>Nov. 18, 2014. PDF file available for download at https://www.dhs.gov/sites/default/files/publications/IoT%20Final%20Draft%20Report%2011-2014.pdf.</w:t>
      </w:r>
    </w:p>
    <w:p w14:paraId="1CE5CEEE" w14:textId="77777777" w:rsidR="00514946" w:rsidRDefault="00514946" w:rsidP="00514946">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 xml:space="preserve">Hands-on Activity:  </w:t>
      </w:r>
      <w:r w:rsidRPr="00514946">
        <w:rPr>
          <w:rFonts w:eastAsia="Times New Roman" w:cs="Arial"/>
          <w:sz w:val="24"/>
          <w:szCs w:val="24"/>
        </w:rPr>
        <w:t>Individual students write concise reports on a recent trend in the sector they have been studying.</w:t>
      </w:r>
    </w:p>
    <w:p w14:paraId="0D826F28" w14:textId="38B71559" w:rsidR="00514946" w:rsidRDefault="00514946" w:rsidP="00514946">
      <w:pPr>
        <w:spacing w:before="100" w:beforeAutospacing="1" w:after="100" w:afterAutospacing="1" w:line="240" w:lineRule="auto"/>
        <w:rPr>
          <w:rFonts w:eastAsia="Times New Roman" w:cs="Arial"/>
          <w:sz w:val="24"/>
          <w:szCs w:val="24"/>
        </w:rPr>
      </w:pPr>
      <w:r w:rsidRPr="00514946">
        <w:rPr>
          <w:rFonts w:eastAsia="Times New Roman" w:cs="Arial"/>
          <w:b/>
          <w:sz w:val="24"/>
          <w:szCs w:val="24"/>
        </w:rPr>
        <w:t>Team Activity:</w:t>
      </w:r>
      <w:r>
        <w:rPr>
          <w:rFonts w:eastAsia="Times New Roman" w:cs="Arial"/>
          <w:sz w:val="24"/>
          <w:szCs w:val="24"/>
        </w:rPr>
        <w:t xml:space="preserve"> </w:t>
      </w:r>
      <w:r w:rsidRPr="00514946">
        <w:rPr>
          <w:rFonts w:eastAsia="Times New Roman" w:cs="Arial"/>
          <w:sz w:val="24"/>
          <w:szCs w:val="24"/>
        </w:rPr>
        <w:t>Student teams organize the materials on their sector and their fictitious organization into a final presentation to be shared with the class.</w:t>
      </w:r>
    </w:p>
    <w:p w14:paraId="62BABF1D" w14:textId="77777777" w:rsidR="00514946" w:rsidRPr="00BC5CDC" w:rsidRDefault="00514946" w:rsidP="00514946">
      <w:pPr>
        <w:spacing w:before="100" w:beforeAutospacing="1" w:after="100" w:afterAutospacing="1" w:line="240" w:lineRule="auto"/>
        <w:rPr>
          <w:rFonts w:eastAsia="Times New Roman" w:cs="Arial"/>
          <w:sz w:val="24"/>
          <w:szCs w:val="24"/>
        </w:rPr>
      </w:pPr>
    </w:p>
    <w:p w14:paraId="45E8F1FF" w14:textId="627A94C5" w:rsidR="00AD605E" w:rsidRPr="00BC5CDC" w:rsidRDefault="00514946" w:rsidP="00514946">
      <w:pPr>
        <w:spacing w:before="100" w:beforeAutospacing="1" w:after="100" w:afterAutospacing="1" w:line="240" w:lineRule="auto"/>
        <w:ind w:left="360" w:hanging="360"/>
        <w:rPr>
          <w:rFonts w:eastAsia="Times New Roman" w:cs="Arial"/>
          <w:b/>
          <w:sz w:val="24"/>
          <w:szCs w:val="24"/>
          <w:u w:val="single"/>
        </w:rPr>
      </w:pPr>
      <w:r w:rsidRPr="00BC5CDC">
        <w:rPr>
          <w:rFonts w:eastAsia="Times New Roman" w:cs="Arial"/>
          <w:b/>
          <w:sz w:val="24"/>
          <w:szCs w:val="24"/>
          <w:u w:val="single"/>
        </w:rPr>
        <w:t xml:space="preserve"> </w:t>
      </w:r>
      <w:r w:rsidR="00FB6FE9" w:rsidRPr="00BC5CDC">
        <w:rPr>
          <w:rFonts w:eastAsia="Times New Roman" w:cs="Arial"/>
          <w:b/>
          <w:sz w:val="24"/>
          <w:szCs w:val="24"/>
          <w:u w:val="single"/>
        </w:rPr>
        <w:t>Module</w:t>
      </w:r>
      <w:r w:rsidR="00AD605E" w:rsidRPr="00BC5CDC">
        <w:rPr>
          <w:rFonts w:eastAsia="Times New Roman" w:cs="Arial"/>
          <w:b/>
          <w:sz w:val="24"/>
          <w:szCs w:val="24"/>
          <w:u w:val="single"/>
        </w:rPr>
        <w:t xml:space="preserve"> 1</w:t>
      </w:r>
      <w:r>
        <w:rPr>
          <w:rFonts w:eastAsia="Times New Roman" w:cs="Arial"/>
          <w:b/>
          <w:sz w:val="24"/>
          <w:szCs w:val="24"/>
          <w:u w:val="single"/>
        </w:rPr>
        <w:t>2</w:t>
      </w:r>
      <w:r w:rsidR="00AD605E" w:rsidRPr="00BC5CDC">
        <w:rPr>
          <w:rFonts w:eastAsia="Times New Roman" w:cs="Arial"/>
          <w:b/>
          <w:sz w:val="24"/>
          <w:szCs w:val="24"/>
          <w:u w:val="single"/>
        </w:rPr>
        <w:t>:  Sector Report Outs</w:t>
      </w:r>
    </w:p>
    <w:p w14:paraId="1498A32C" w14:textId="41BB9096" w:rsidR="00F514A9" w:rsidRPr="00BC5CDC" w:rsidRDefault="00F514A9" w:rsidP="00FC39AE">
      <w:pPr>
        <w:spacing w:before="100" w:beforeAutospacing="1" w:after="100" w:afterAutospacing="1" w:line="240" w:lineRule="auto"/>
        <w:rPr>
          <w:rFonts w:eastAsia="Times New Roman" w:cs="Arial"/>
          <w:sz w:val="24"/>
          <w:szCs w:val="24"/>
        </w:rPr>
      </w:pPr>
      <w:r w:rsidRPr="00BC5CDC">
        <w:rPr>
          <w:rFonts w:eastAsia="Times New Roman" w:cs="Arial"/>
          <w:b/>
          <w:sz w:val="24"/>
          <w:szCs w:val="24"/>
        </w:rPr>
        <w:t>Description:</w:t>
      </w:r>
      <w:r w:rsidR="003D38A6" w:rsidRPr="00BC5CDC">
        <w:rPr>
          <w:rFonts w:eastAsia="Times New Roman" w:cs="Arial"/>
          <w:sz w:val="24"/>
          <w:szCs w:val="24"/>
        </w:rPr>
        <w:t xml:space="preserve"> </w:t>
      </w:r>
      <w:r w:rsidR="006C506F" w:rsidRPr="00BC5CDC">
        <w:rPr>
          <w:rFonts w:eastAsia="Times New Roman" w:cs="Arial"/>
          <w:sz w:val="24"/>
          <w:szCs w:val="24"/>
        </w:rPr>
        <w:t xml:space="preserve"> </w:t>
      </w:r>
      <w:r w:rsidR="00FC39AE" w:rsidRPr="00FC39AE">
        <w:rPr>
          <w:rFonts w:eastAsia="Times New Roman" w:cs="Arial"/>
          <w:sz w:val="24"/>
          <w:szCs w:val="24"/>
        </w:rPr>
        <w:t xml:space="preserve">Each student team presents a summary of its case study project for the class. Team presentations should offer insights into what the students have learned from this course. </w:t>
      </w:r>
      <w:r w:rsidR="00FC39AE" w:rsidRPr="00FC39AE">
        <w:rPr>
          <w:rFonts w:eastAsia="Times New Roman" w:cs="Arial"/>
          <w:sz w:val="24"/>
          <w:szCs w:val="24"/>
        </w:rPr>
        <w:lastRenderedPageBreak/>
        <w:t>Depending on the number of teams in the class, it may take more than one class period for all projects to be presented.</w:t>
      </w:r>
    </w:p>
    <w:p w14:paraId="3EB8992A" w14:textId="1D023401" w:rsidR="00F514A9" w:rsidRPr="00BC5CDC" w:rsidRDefault="008B1C97" w:rsidP="006C506F">
      <w:pPr>
        <w:spacing w:before="100" w:beforeAutospacing="1" w:after="100" w:afterAutospacing="1" w:line="240" w:lineRule="auto"/>
        <w:ind w:left="360" w:hanging="360"/>
        <w:rPr>
          <w:rFonts w:eastAsia="Times New Roman" w:cs="Arial"/>
          <w:sz w:val="24"/>
          <w:szCs w:val="24"/>
          <w:u w:val="single"/>
        </w:rPr>
      </w:pPr>
      <w:r w:rsidRPr="008B1C97">
        <w:rPr>
          <w:rFonts w:eastAsia="Times New Roman" w:cs="Arial"/>
          <w:b/>
          <w:sz w:val="24"/>
          <w:szCs w:val="24"/>
        </w:rPr>
        <w:t>Module Objectives</w:t>
      </w:r>
      <w:r w:rsidR="007A2009" w:rsidRPr="00BC5CDC">
        <w:rPr>
          <w:rFonts w:eastAsia="Times New Roman" w:cs="Arial"/>
          <w:sz w:val="24"/>
          <w:szCs w:val="24"/>
        </w:rPr>
        <w:t>:</w:t>
      </w:r>
    </w:p>
    <w:p w14:paraId="4AD8B35A" w14:textId="77777777" w:rsidR="00F514A9" w:rsidRPr="00BC5CDC" w:rsidRDefault="001462F6" w:rsidP="006C506F">
      <w:pPr>
        <w:pStyle w:val="ListParagraph"/>
        <w:numPr>
          <w:ilvl w:val="0"/>
          <w:numId w:val="17"/>
        </w:numPr>
        <w:spacing w:before="100" w:beforeAutospacing="1" w:after="100" w:afterAutospacing="1" w:line="240" w:lineRule="auto"/>
        <w:rPr>
          <w:rFonts w:eastAsia="Times New Roman" w:cs="Arial"/>
          <w:sz w:val="24"/>
          <w:szCs w:val="24"/>
        </w:rPr>
      </w:pPr>
      <w:r w:rsidRPr="00BC5CDC">
        <w:rPr>
          <w:rFonts w:eastAsia="Times New Roman" w:cs="Arial"/>
          <w:sz w:val="24"/>
          <w:szCs w:val="24"/>
        </w:rPr>
        <w:t>Demonstrate the ability to</w:t>
      </w:r>
      <w:r w:rsidR="009A4850" w:rsidRPr="00BC5CDC">
        <w:rPr>
          <w:rFonts w:eastAsia="Times New Roman" w:cs="Arial"/>
          <w:sz w:val="24"/>
          <w:szCs w:val="24"/>
        </w:rPr>
        <w:t xml:space="preserve"> communicate technical and business information in a presentation format.</w:t>
      </w:r>
    </w:p>
    <w:p w14:paraId="76656E64" w14:textId="77A23605" w:rsidR="009A4850" w:rsidRPr="00BC5CDC" w:rsidRDefault="001462F6" w:rsidP="006C506F">
      <w:pPr>
        <w:pStyle w:val="ListParagraph"/>
        <w:numPr>
          <w:ilvl w:val="0"/>
          <w:numId w:val="17"/>
        </w:numPr>
        <w:spacing w:before="100" w:beforeAutospacing="1" w:after="100" w:afterAutospacing="1" w:line="240" w:lineRule="auto"/>
        <w:rPr>
          <w:rFonts w:eastAsia="Times New Roman" w:cs="Arial"/>
          <w:sz w:val="24"/>
          <w:szCs w:val="24"/>
        </w:rPr>
      </w:pPr>
      <w:r w:rsidRPr="00BC5CDC">
        <w:rPr>
          <w:rFonts w:eastAsia="Times New Roman" w:cs="Arial"/>
          <w:sz w:val="24"/>
          <w:szCs w:val="24"/>
        </w:rPr>
        <w:t xml:space="preserve">Demonstrate the ability </w:t>
      </w:r>
      <w:r w:rsidR="009A4850" w:rsidRPr="00BC5CDC">
        <w:rPr>
          <w:rFonts w:eastAsia="Times New Roman" w:cs="Arial"/>
          <w:sz w:val="24"/>
          <w:szCs w:val="24"/>
        </w:rPr>
        <w:t>to interact with peers and others</w:t>
      </w:r>
      <w:r w:rsidR="00374C33" w:rsidRPr="00BC5CDC">
        <w:rPr>
          <w:rFonts w:eastAsia="Times New Roman" w:cs="Arial"/>
          <w:sz w:val="24"/>
          <w:szCs w:val="24"/>
        </w:rPr>
        <w:t>.</w:t>
      </w:r>
    </w:p>
    <w:p w14:paraId="2C48E558" w14:textId="3CFAE967" w:rsidR="009A4850" w:rsidRDefault="001462F6" w:rsidP="006C506F">
      <w:pPr>
        <w:pStyle w:val="ListParagraph"/>
        <w:numPr>
          <w:ilvl w:val="0"/>
          <w:numId w:val="17"/>
        </w:numPr>
        <w:spacing w:before="100" w:beforeAutospacing="1" w:after="100" w:afterAutospacing="1" w:line="240" w:lineRule="auto"/>
        <w:rPr>
          <w:rFonts w:eastAsia="Times New Roman" w:cs="Arial"/>
          <w:sz w:val="24"/>
          <w:szCs w:val="24"/>
        </w:rPr>
      </w:pPr>
      <w:r w:rsidRPr="00BC5CDC">
        <w:rPr>
          <w:rFonts w:eastAsia="Times New Roman" w:cs="Arial"/>
          <w:sz w:val="24"/>
          <w:szCs w:val="24"/>
        </w:rPr>
        <w:t>Demonstrate</w:t>
      </w:r>
      <w:r w:rsidR="009A4850" w:rsidRPr="00BC5CDC">
        <w:rPr>
          <w:rFonts w:eastAsia="Times New Roman" w:cs="Arial"/>
          <w:sz w:val="24"/>
          <w:szCs w:val="24"/>
        </w:rPr>
        <w:t xml:space="preserve"> </w:t>
      </w:r>
      <w:r w:rsidR="00FC39AE">
        <w:rPr>
          <w:rFonts w:eastAsia="Times New Roman" w:cs="Arial"/>
          <w:sz w:val="24"/>
          <w:szCs w:val="24"/>
        </w:rPr>
        <w:t xml:space="preserve">the </w:t>
      </w:r>
      <w:r w:rsidR="009A4850" w:rsidRPr="00BC5CDC">
        <w:rPr>
          <w:rFonts w:eastAsia="Times New Roman" w:cs="Arial"/>
          <w:sz w:val="24"/>
          <w:szCs w:val="24"/>
        </w:rPr>
        <w:t>professionalis</w:t>
      </w:r>
      <w:r w:rsidR="00FC39AE">
        <w:rPr>
          <w:rFonts w:eastAsia="Times New Roman" w:cs="Arial"/>
          <w:sz w:val="24"/>
          <w:szCs w:val="24"/>
        </w:rPr>
        <w:t xml:space="preserve">m and soft skills employers </w:t>
      </w:r>
      <w:r w:rsidR="009A4850" w:rsidRPr="00BC5CDC">
        <w:rPr>
          <w:rFonts w:eastAsia="Times New Roman" w:cs="Arial"/>
          <w:sz w:val="24"/>
          <w:szCs w:val="24"/>
        </w:rPr>
        <w:t>look for in an employee</w:t>
      </w:r>
      <w:r w:rsidR="00374C33" w:rsidRPr="00BC5CDC">
        <w:rPr>
          <w:rFonts w:eastAsia="Times New Roman" w:cs="Arial"/>
          <w:sz w:val="24"/>
          <w:szCs w:val="24"/>
        </w:rPr>
        <w:t>.</w:t>
      </w:r>
    </w:p>
    <w:p w14:paraId="7DE1FD62" w14:textId="154B9F32" w:rsidR="0099172B" w:rsidRDefault="0099172B" w:rsidP="0099172B">
      <w:pPr>
        <w:spacing w:before="100" w:beforeAutospacing="1" w:after="100" w:afterAutospacing="1" w:line="240" w:lineRule="auto"/>
      </w:pPr>
    </w:p>
    <w:p w14:paraId="0511FE42" w14:textId="77777777" w:rsidR="0099172B" w:rsidRPr="0099172B" w:rsidRDefault="0099172B" w:rsidP="0099172B">
      <w:pPr>
        <w:spacing w:before="100" w:beforeAutospacing="1" w:after="100" w:afterAutospacing="1" w:line="240" w:lineRule="auto"/>
        <w:rPr>
          <w:rFonts w:eastAsia="Times New Roman" w:cs="Arial"/>
          <w:b/>
          <w:sz w:val="24"/>
          <w:szCs w:val="24"/>
          <w:u w:val="single"/>
        </w:rPr>
      </w:pPr>
      <w:r w:rsidRPr="0099172B">
        <w:rPr>
          <w:rFonts w:eastAsia="Times New Roman" w:cs="Arial"/>
          <w:b/>
          <w:sz w:val="24"/>
          <w:szCs w:val="24"/>
          <w:u w:val="single"/>
        </w:rPr>
        <w:t>Supplemental Materials &amp; Resources</w:t>
      </w:r>
    </w:p>
    <w:p w14:paraId="1534FC5B" w14:textId="77777777" w:rsidR="0099172B" w:rsidRPr="0099172B" w:rsidRDefault="0099172B" w:rsidP="0099172B">
      <w:pPr>
        <w:spacing w:before="100" w:beforeAutospacing="1" w:after="100" w:afterAutospacing="1" w:line="240" w:lineRule="auto"/>
        <w:rPr>
          <w:rFonts w:eastAsia="Times New Roman" w:cs="Arial"/>
          <w:b/>
          <w:sz w:val="24"/>
          <w:szCs w:val="24"/>
        </w:rPr>
      </w:pPr>
      <w:r w:rsidRPr="0099172B">
        <w:rPr>
          <w:rFonts w:eastAsia="Times New Roman" w:cs="Arial"/>
          <w:b/>
          <w:sz w:val="24"/>
          <w:szCs w:val="24"/>
        </w:rPr>
        <w:t>Books</w:t>
      </w:r>
    </w:p>
    <w:p w14:paraId="2541D1C3"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 xml:space="preserve">American Psychological Association. </w:t>
      </w:r>
      <w:r w:rsidRPr="0099172B">
        <w:rPr>
          <w:rFonts w:eastAsia="Times New Roman" w:cs="Arial"/>
          <w:i/>
          <w:sz w:val="24"/>
          <w:szCs w:val="24"/>
        </w:rPr>
        <w:t>Publication Manual of the American Psychological Association</w:t>
      </w:r>
      <w:r w:rsidRPr="0099172B">
        <w:rPr>
          <w:rFonts w:eastAsia="Times New Roman" w:cs="Arial"/>
          <w:sz w:val="24"/>
          <w:szCs w:val="24"/>
        </w:rPr>
        <w:t>. 16th edition. Washington, DC: American Psychological Association, 2009. Available from http://www.apastyle.org.</w:t>
      </w:r>
    </w:p>
    <w:p w14:paraId="7CBCC2E9"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 xml:space="preserve">Lewis, Ted G. </w:t>
      </w:r>
      <w:r w:rsidRPr="0099172B">
        <w:rPr>
          <w:rFonts w:eastAsia="Times New Roman" w:cs="Arial"/>
          <w:i/>
          <w:sz w:val="24"/>
          <w:szCs w:val="24"/>
        </w:rPr>
        <w:t>Critical Infrastructure Protection in Homeland Security:  Defending a Networked Nation</w:t>
      </w:r>
      <w:r w:rsidRPr="0099172B">
        <w:rPr>
          <w:rFonts w:eastAsia="Times New Roman" w:cs="Arial"/>
          <w:sz w:val="24"/>
          <w:szCs w:val="24"/>
        </w:rPr>
        <w:t>, 2nd Ed. Hoboken, NJ: Wiley Publishing, 2015. ISBM 978-1-118-81763-6. Information about this textbook can be found at http://www.wiley.com/WileyCDA/WileyTitle/productCd-111881763X.html. The book’s companion website is at http://www.wiley.com//legacy/wileychi/lewis/.</w:t>
      </w:r>
    </w:p>
    <w:p w14:paraId="1E86AF9F"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 xml:space="preserve">Miller, Stephen, and Clark, Richard H. </w:t>
      </w:r>
      <w:r w:rsidRPr="0099172B">
        <w:rPr>
          <w:rFonts w:eastAsia="Times New Roman" w:cs="Arial"/>
          <w:i/>
          <w:sz w:val="24"/>
          <w:szCs w:val="24"/>
        </w:rPr>
        <w:t>Framework for SCADA Cybersecurity.</w:t>
      </w:r>
      <w:r w:rsidRPr="0099172B">
        <w:rPr>
          <w:rFonts w:eastAsia="Times New Roman" w:cs="Arial"/>
          <w:sz w:val="24"/>
          <w:szCs w:val="24"/>
        </w:rPr>
        <w:t xml:space="preserve"> Smashwords Edition, eBook ISBN 978-1310-30996-0. Available at https://www.smashwords.com/books/view/510004.</w:t>
      </w:r>
    </w:p>
    <w:p w14:paraId="600EB183"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 xml:space="preserve">Parfomak, Paul W. </w:t>
      </w:r>
      <w:r w:rsidRPr="0099172B">
        <w:rPr>
          <w:rFonts w:eastAsia="Times New Roman" w:cs="Arial"/>
          <w:i/>
          <w:sz w:val="24"/>
          <w:szCs w:val="24"/>
        </w:rPr>
        <w:t>Vulnerability of Concentrated Critical Infrastructure: Background and Policy Options.</w:t>
      </w:r>
      <w:r w:rsidRPr="0099172B">
        <w:rPr>
          <w:rFonts w:eastAsia="Times New Roman" w:cs="Arial"/>
          <w:sz w:val="24"/>
          <w:szCs w:val="24"/>
        </w:rPr>
        <w:t xml:space="preserve"> CRS Report for Congress, RL33206. Updated September 12, 2008. Available from the Homeland Security Digital Library, https://www.hsdl.org/?abstract&amp;did=235063.</w:t>
      </w:r>
    </w:p>
    <w:p w14:paraId="2063FBF5"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 xml:space="preserve">ThreatConnect. </w:t>
      </w:r>
      <w:r w:rsidRPr="0099172B">
        <w:rPr>
          <w:rFonts w:eastAsia="Times New Roman" w:cs="Arial"/>
          <w:i/>
          <w:sz w:val="24"/>
          <w:szCs w:val="24"/>
        </w:rPr>
        <w:t>Threat Intelligence Platforms: Everything You’ve Ever Wanted to Know But Didn’t Know to Ask.</w:t>
      </w:r>
      <w:r w:rsidRPr="0099172B">
        <w:rPr>
          <w:rFonts w:eastAsia="Times New Roman" w:cs="Arial"/>
          <w:sz w:val="24"/>
          <w:szCs w:val="24"/>
        </w:rPr>
        <w:t xml:space="preserve"> E-book. Arlington, VA: ThreatConnect, 2015. Available for download from https://www.threatconnect.com/download-ebook/.</w:t>
      </w:r>
    </w:p>
    <w:p w14:paraId="5E0F6913" w14:textId="77777777" w:rsidR="0099172B" w:rsidRPr="0099172B" w:rsidRDefault="0099172B" w:rsidP="0099172B">
      <w:pPr>
        <w:spacing w:before="100" w:beforeAutospacing="1" w:after="100" w:afterAutospacing="1" w:line="240" w:lineRule="auto"/>
        <w:rPr>
          <w:rFonts w:eastAsia="Times New Roman" w:cs="Arial"/>
          <w:b/>
          <w:sz w:val="24"/>
          <w:szCs w:val="24"/>
        </w:rPr>
      </w:pPr>
      <w:r w:rsidRPr="0099172B">
        <w:rPr>
          <w:rFonts w:eastAsia="Times New Roman" w:cs="Arial"/>
          <w:b/>
          <w:sz w:val="24"/>
          <w:szCs w:val="24"/>
        </w:rPr>
        <w:t>Videos</w:t>
      </w:r>
    </w:p>
    <w:p w14:paraId="5668BFE0"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i/>
          <w:sz w:val="24"/>
          <w:szCs w:val="24"/>
        </w:rPr>
        <w:t>Cyber War: Cybercrimes with Ben Hammersley.</w:t>
      </w:r>
      <w:r w:rsidRPr="0099172B">
        <w:rPr>
          <w:rFonts w:eastAsia="Times New Roman" w:cs="Arial"/>
          <w:sz w:val="24"/>
          <w:szCs w:val="24"/>
        </w:rPr>
        <w:t xml:space="preserve"> BBC News, 2016. 6 episodes. Videos may be available through the Films on Demand service of Infobase (many college and university library systems subscribe): http://www.infobasepublishing.com/StreamingFODLanding.aspx.</w:t>
      </w:r>
    </w:p>
    <w:p w14:paraId="7D75BE6B" w14:textId="77777777" w:rsidR="0099172B" w:rsidRPr="0099172B" w:rsidRDefault="0099172B" w:rsidP="0099172B">
      <w:pPr>
        <w:spacing w:before="100" w:beforeAutospacing="1" w:after="100" w:afterAutospacing="1" w:line="240" w:lineRule="auto"/>
        <w:rPr>
          <w:rFonts w:eastAsia="Times New Roman" w:cs="Arial"/>
          <w:b/>
          <w:sz w:val="24"/>
          <w:szCs w:val="24"/>
        </w:rPr>
      </w:pPr>
      <w:r w:rsidRPr="0099172B">
        <w:rPr>
          <w:rFonts w:eastAsia="Times New Roman" w:cs="Arial"/>
          <w:b/>
          <w:sz w:val="24"/>
          <w:szCs w:val="24"/>
        </w:rPr>
        <w:lastRenderedPageBreak/>
        <w:t>Government Resources</w:t>
      </w:r>
    </w:p>
    <w:p w14:paraId="719C40D3"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ICS-CERT Virtual Learning Portal, Industrial Control Systems Cyber Emergency Response Team (ICS-CERT), Department of Homeland Security. Among the resources available to registered users is the Secure Architecture Design graphic used in the Module 3 Hands-on Activity. Access at https://ics-cert-training.inl.gov/lms/.</w:t>
      </w:r>
    </w:p>
    <w:p w14:paraId="654191DB"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Industrial Control Systems Cyber Emergency Response Team (ICS-CERT), Department of Homeland Security. Instructor-led and web-based training events on industrial control systems cybersecurity. Available at https://ics-cert.us-cert.gov/Training-Available-Through-ICS-CERT.</w:t>
      </w:r>
    </w:p>
    <w:p w14:paraId="6D24AA66" w14:textId="77777777" w:rsidR="0099172B" w:rsidRPr="0099172B" w:rsidRDefault="0099172B" w:rsidP="0099172B">
      <w:pPr>
        <w:spacing w:before="100" w:beforeAutospacing="1" w:after="100" w:afterAutospacing="1" w:line="240" w:lineRule="auto"/>
        <w:rPr>
          <w:rFonts w:eastAsia="Times New Roman" w:cs="Arial"/>
          <w:b/>
          <w:sz w:val="24"/>
          <w:szCs w:val="24"/>
        </w:rPr>
      </w:pPr>
      <w:bookmarkStart w:id="0" w:name="_GoBack"/>
      <w:bookmarkEnd w:id="0"/>
      <w:r w:rsidRPr="0099172B">
        <w:rPr>
          <w:rFonts w:eastAsia="Times New Roman" w:cs="Arial"/>
          <w:b/>
          <w:sz w:val="24"/>
          <w:szCs w:val="24"/>
        </w:rPr>
        <w:t>Online Training and Tools</w:t>
      </w:r>
    </w:p>
    <w:p w14:paraId="3E06512D"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CSET risk assessment tool. The Cyber Security Evaluation Tool (CSET) is a Department of Homeland Security (DHS) product that assists organizations in protecting their key national cyber assets. It was developed by cybersecurity experts under the direction of the DHS Industrial Control Systems Cyber Emergency Response Team (ICS-CERT). The tool can be downloaded from this website: https://ics-cert.us-cert.gov/Downloading-and-Installing-CSET. A fact sheet on the CSET is available for download: https://ics-cert.us-cert.gov/sites/default/files/FactSheets/ICS-CERT_FactSheet_CSET_S508C.pdf.</w:t>
      </w:r>
    </w:p>
    <w:p w14:paraId="2462812C"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Oracle VM VirtualBox. This cross-platform virtualization software makes it possible to set up a virtual PC on a Mac so you can install and run CSET. VirtualBox can be downloaded from https://www.virtualbox.org/. Documentation in how to use VirtualBox is available here: https://www.virtualbox.org/wiki/End-user_documentation.</w:t>
      </w:r>
    </w:p>
    <w:p w14:paraId="5CA8310F"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SCADA Hacker’s Toolset. This webpage lists online resources and tools for control system security testing. The list is part of the website www.scadahacker.com, published by Joel Langill, the Director of Critical Infrastructure and SCADA representative for the Cyber Security Forum Initiative. URL: https://www.scadahacker.com/tools.html.</w:t>
      </w:r>
    </w:p>
    <w:p w14:paraId="27FB7CC4" w14:textId="77777777" w:rsidR="0099172B" w:rsidRPr="0099172B" w:rsidRDefault="0099172B" w:rsidP="0099172B">
      <w:pPr>
        <w:spacing w:before="100" w:beforeAutospacing="1" w:after="100" w:afterAutospacing="1" w:line="240" w:lineRule="auto"/>
        <w:rPr>
          <w:rFonts w:eastAsia="Times New Roman" w:cs="Arial"/>
          <w:sz w:val="24"/>
          <w:szCs w:val="24"/>
        </w:rPr>
      </w:pPr>
      <w:r w:rsidRPr="0099172B">
        <w:rPr>
          <w:rFonts w:eastAsia="Times New Roman" w:cs="Arial"/>
          <w:sz w:val="24"/>
          <w:szCs w:val="24"/>
        </w:rPr>
        <w:t>VMware Workstation. This application makes it possible to run multiple operating systems as virtual machines on a single PC. A free trial of the software can be obtained by clicking the “Get Free Trial” option under Product Resources on the following webpage: https://my.vmware.com/web/vmware/info?slug=desktop_end_user_computing/vmware_workstation/10_0.</w:t>
      </w:r>
    </w:p>
    <w:p w14:paraId="77806FBD" w14:textId="4A074CE5" w:rsidR="0099172B" w:rsidRPr="0099172B" w:rsidRDefault="0099172B" w:rsidP="0099172B">
      <w:pPr>
        <w:spacing w:before="100" w:beforeAutospacing="1" w:after="100" w:afterAutospacing="1" w:line="240" w:lineRule="auto"/>
        <w:rPr>
          <w:rFonts w:eastAsia="Times New Roman" w:cs="Arial"/>
          <w:sz w:val="24"/>
          <w:szCs w:val="24"/>
        </w:rPr>
      </w:pPr>
    </w:p>
    <w:sectPr w:rsidR="0099172B" w:rsidRPr="009917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3E01B" w14:textId="77777777" w:rsidR="00D9692F" w:rsidRDefault="00D9692F" w:rsidP="00CB5134">
      <w:pPr>
        <w:spacing w:after="0" w:line="240" w:lineRule="auto"/>
      </w:pPr>
      <w:r>
        <w:separator/>
      </w:r>
    </w:p>
  </w:endnote>
  <w:endnote w:type="continuationSeparator" w:id="0">
    <w:p w14:paraId="3E150899" w14:textId="77777777" w:rsidR="00D9692F" w:rsidRDefault="00D9692F" w:rsidP="00CB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C86A" w14:textId="77777777" w:rsidR="00CB5134" w:rsidRDefault="00CB5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73AC" w14:textId="77777777" w:rsidR="00CB5134" w:rsidRDefault="00CB5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6386" w14:textId="77777777" w:rsidR="00CB5134" w:rsidRDefault="00CB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3CFF6" w14:textId="77777777" w:rsidR="00D9692F" w:rsidRDefault="00D9692F" w:rsidP="00CB5134">
      <w:pPr>
        <w:spacing w:after="0" w:line="240" w:lineRule="auto"/>
      </w:pPr>
      <w:r>
        <w:separator/>
      </w:r>
    </w:p>
  </w:footnote>
  <w:footnote w:type="continuationSeparator" w:id="0">
    <w:p w14:paraId="2C73263D" w14:textId="77777777" w:rsidR="00D9692F" w:rsidRDefault="00D9692F" w:rsidP="00CB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5479" w14:textId="77777777" w:rsidR="00CB5134" w:rsidRDefault="00CB5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E34B" w14:textId="12C1982F" w:rsidR="00CB5134" w:rsidRDefault="00CB5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643C" w14:textId="77777777" w:rsidR="00CB5134" w:rsidRDefault="00CB5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D72"/>
    <w:multiLevelType w:val="hybridMultilevel"/>
    <w:tmpl w:val="FB0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6C50"/>
    <w:multiLevelType w:val="hybridMultilevel"/>
    <w:tmpl w:val="32960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AD6228"/>
    <w:multiLevelType w:val="hybridMultilevel"/>
    <w:tmpl w:val="E7DA2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E3A48"/>
    <w:multiLevelType w:val="hybridMultilevel"/>
    <w:tmpl w:val="344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842A2"/>
    <w:multiLevelType w:val="hybridMultilevel"/>
    <w:tmpl w:val="FE8AA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E173DC"/>
    <w:multiLevelType w:val="hybridMultilevel"/>
    <w:tmpl w:val="34D06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C6222E"/>
    <w:multiLevelType w:val="hybridMultilevel"/>
    <w:tmpl w:val="E84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29C6"/>
    <w:multiLevelType w:val="hybridMultilevel"/>
    <w:tmpl w:val="AF6E8FF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1D7A037D"/>
    <w:multiLevelType w:val="hybridMultilevel"/>
    <w:tmpl w:val="0D3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B3A68"/>
    <w:multiLevelType w:val="hybridMultilevel"/>
    <w:tmpl w:val="D104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17F43"/>
    <w:multiLevelType w:val="hybridMultilevel"/>
    <w:tmpl w:val="063C6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BB553C"/>
    <w:multiLevelType w:val="hybridMultilevel"/>
    <w:tmpl w:val="248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D18EA"/>
    <w:multiLevelType w:val="hybridMultilevel"/>
    <w:tmpl w:val="153AA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D65850"/>
    <w:multiLevelType w:val="hybridMultilevel"/>
    <w:tmpl w:val="7F9E4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D0123B"/>
    <w:multiLevelType w:val="hybridMultilevel"/>
    <w:tmpl w:val="AC02574A"/>
    <w:lvl w:ilvl="0" w:tplc="7050244A">
      <w:start w:val="1"/>
      <w:numFmt w:val="lowerLetter"/>
      <w:lvlText w:val="%1."/>
      <w:lvlJc w:val="left"/>
      <w:pPr>
        <w:ind w:left="1968" w:hanging="408"/>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434A42B5"/>
    <w:multiLevelType w:val="hybridMultilevel"/>
    <w:tmpl w:val="AF3A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91A31"/>
    <w:multiLevelType w:val="hybridMultilevel"/>
    <w:tmpl w:val="F146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F6A72"/>
    <w:multiLevelType w:val="hybridMultilevel"/>
    <w:tmpl w:val="F08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761B1"/>
    <w:multiLevelType w:val="hybridMultilevel"/>
    <w:tmpl w:val="06568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EBA796B"/>
    <w:multiLevelType w:val="hybridMultilevel"/>
    <w:tmpl w:val="B5A6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564C3"/>
    <w:multiLevelType w:val="hybridMultilevel"/>
    <w:tmpl w:val="9F2A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60160"/>
    <w:multiLevelType w:val="hybridMultilevel"/>
    <w:tmpl w:val="F288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F1E34"/>
    <w:multiLevelType w:val="hybridMultilevel"/>
    <w:tmpl w:val="C9AC7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E4338F"/>
    <w:multiLevelType w:val="hybridMultilevel"/>
    <w:tmpl w:val="4FC46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3FE49F9"/>
    <w:multiLevelType w:val="hybridMultilevel"/>
    <w:tmpl w:val="344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94448"/>
    <w:multiLevelType w:val="hybridMultilevel"/>
    <w:tmpl w:val="775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37837"/>
    <w:multiLevelType w:val="hybridMultilevel"/>
    <w:tmpl w:val="541AD70E"/>
    <w:lvl w:ilvl="0" w:tplc="6780FA98">
      <w:start w:val="1"/>
      <w:numFmt w:val="lowerLetter"/>
      <w:lvlText w:val="%1."/>
      <w:lvlJc w:val="left"/>
      <w:pPr>
        <w:ind w:left="1968" w:hanging="408"/>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6D6A5B17"/>
    <w:multiLevelType w:val="hybridMultilevel"/>
    <w:tmpl w:val="7846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07647"/>
    <w:multiLevelType w:val="hybridMultilevel"/>
    <w:tmpl w:val="9974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9A9"/>
    <w:multiLevelType w:val="hybridMultilevel"/>
    <w:tmpl w:val="E4368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8A935CD"/>
    <w:multiLevelType w:val="hybridMultilevel"/>
    <w:tmpl w:val="8AF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E5E79"/>
    <w:multiLevelType w:val="hybridMultilevel"/>
    <w:tmpl w:val="11BEF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F123577"/>
    <w:multiLevelType w:val="hybridMultilevel"/>
    <w:tmpl w:val="BC3CC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14"/>
  </w:num>
  <w:num w:numId="3">
    <w:abstractNumId w:val="12"/>
  </w:num>
  <w:num w:numId="4">
    <w:abstractNumId w:val="29"/>
  </w:num>
  <w:num w:numId="5">
    <w:abstractNumId w:val="23"/>
  </w:num>
  <w:num w:numId="6">
    <w:abstractNumId w:val="30"/>
  </w:num>
  <w:num w:numId="7">
    <w:abstractNumId w:val="4"/>
  </w:num>
  <w:num w:numId="8">
    <w:abstractNumId w:val="10"/>
  </w:num>
  <w:num w:numId="9">
    <w:abstractNumId w:val="1"/>
  </w:num>
  <w:num w:numId="10">
    <w:abstractNumId w:val="31"/>
  </w:num>
  <w:num w:numId="11">
    <w:abstractNumId w:val="13"/>
  </w:num>
  <w:num w:numId="12">
    <w:abstractNumId w:val="2"/>
  </w:num>
  <w:num w:numId="13">
    <w:abstractNumId w:val="5"/>
  </w:num>
  <w:num w:numId="14">
    <w:abstractNumId w:val="32"/>
  </w:num>
  <w:num w:numId="15">
    <w:abstractNumId w:val="3"/>
  </w:num>
  <w:num w:numId="16">
    <w:abstractNumId w:val="22"/>
  </w:num>
  <w:num w:numId="17">
    <w:abstractNumId w:val="6"/>
  </w:num>
  <w:num w:numId="18">
    <w:abstractNumId w:val="9"/>
  </w:num>
  <w:num w:numId="19">
    <w:abstractNumId w:val="18"/>
  </w:num>
  <w:num w:numId="20">
    <w:abstractNumId w:val="11"/>
  </w:num>
  <w:num w:numId="21">
    <w:abstractNumId w:val="7"/>
  </w:num>
  <w:num w:numId="22">
    <w:abstractNumId w:val="15"/>
  </w:num>
  <w:num w:numId="23">
    <w:abstractNumId w:val="17"/>
  </w:num>
  <w:num w:numId="24">
    <w:abstractNumId w:val="24"/>
  </w:num>
  <w:num w:numId="25">
    <w:abstractNumId w:val="16"/>
  </w:num>
  <w:num w:numId="26">
    <w:abstractNumId w:val="28"/>
  </w:num>
  <w:num w:numId="27">
    <w:abstractNumId w:val="0"/>
  </w:num>
  <w:num w:numId="28">
    <w:abstractNumId w:val="27"/>
  </w:num>
  <w:num w:numId="29">
    <w:abstractNumId w:val="19"/>
  </w:num>
  <w:num w:numId="30">
    <w:abstractNumId w:val="20"/>
  </w:num>
  <w:num w:numId="31">
    <w:abstractNumId w:val="25"/>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1A"/>
    <w:rsid w:val="00000C0D"/>
    <w:rsid w:val="00002580"/>
    <w:rsid w:val="000028A7"/>
    <w:rsid w:val="00002A36"/>
    <w:rsid w:val="00006B1A"/>
    <w:rsid w:val="00006CA7"/>
    <w:rsid w:val="00007B42"/>
    <w:rsid w:val="00007C40"/>
    <w:rsid w:val="00010996"/>
    <w:rsid w:val="000125C1"/>
    <w:rsid w:val="000127C2"/>
    <w:rsid w:val="000133A4"/>
    <w:rsid w:val="0001385A"/>
    <w:rsid w:val="00013C90"/>
    <w:rsid w:val="0001553F"/>
    <w:rsid w:val="00017091"/>
    <w:rsid w:val="00017EC5"/>
    <w:rsid w:val="0002085A"/>
    <w:rsid w:val="00022096"/>
    <w:rsid w:val="00025AF9"/>
    <w:rsid w:val="00025F38"/>
    <w:rsid w:val="0003085F"/>
    <w:rsid w:val="00031414"/>
    <w:rsid w:val="000337B8"/>
    <w:rsid w:val="000344B8"/>
    <w:rsid w:val="000367B1"/>
    <w:rsid w:val="00036E16"/>
    <w:rsid w:val="000402F7"/>
    <w:rsid w:val="00040EE9"/>
    <w:rsid w:val="00042A57"/>
    <w:rsid w:val="000445BC"/>
    <w:rsid w:val="000471FC"/>
    <w:rsid w:val="00047E8F"/>
    <w:rsid w:val="00047F29"/>
    <w:rsid w:val="00050071"/>
    <w:rsid w:val="00052C4B"/>
    <w:rsid w:val="000532EA"/>
    <w:rsid w:val="00053654"/>
    <w:rsid w:val="00055202"/>
    <w:rsid w:val="00055FAE"/>
    <w:rsid w:val="00061B78"/>
    <w:rsid w:val="00061F4A"/>
    <w:rsid w:val="00062630"/>
    <w:rsid w:val="00064072"/>
    <w:rsid w:val="000648FE"/>
    <w:rsid w:val="000657EE"/>
    <w:rsid w:val="00066560"/>
    <w:rsid w:val="000728A2"/>
    <w:rsid w:val="00074CE5"/>
    <w:rsid w:val="0008011A"/>
    <w:rsid w:val="000804EB"/>
    <w:rsid w:val="000814C9"/>
    <w:rsid w:val="00081DFE"/>
    <w:rsid w:val="00082AD7"/>
    <w:rsid w:val="00082F5E"/>
    <w:rsid w:val="000834F5"/>
    <w:rsid w:val="000841AA"/>
    <w:rsid w:val="000845B7"/>
    <w:rsid w:val="00084B5E"/>
    <w:rsid w:val="00084C87"/>
    <w:rsid w:val="000864B4"/>
    <w:rsid w:val="000872D3"/>
    <w:rsid w:val="00087419"/>
    <w:rsid w:val="00087D3F"/>
    <w:rsid w:val="00087DDC"/>
    <w:rsid w:val="00090967"/>
    <w:rsid w:val="00092C4C"/>
    <w:rsid w:val="000943EC"/>
    <w:rsid w:val="000961B1"/>
    <w:rsid w:val="000974CF"/>
    <w:rsid w:val="0009778C"/>
    <w:rsid w:val="000979B2"/>
    <w:rsid w:val="00097E7C"/>
    <w:rsid w:val="000A0729"/>
    <w:rsid w:val="000A1F1D"/>
    <w:rsid w:val="000A31FB"/>
    <w:rsid w:val="000A329D"/>
    <w:rsid w:val="000A3CEE"/>
    <w:rsid w:val="000A433F"/>
    <w:rsid w:val="000A596F"/>
    <w:rsid w:val="000A7FBA"/>
    <w:rsid w:val="000B13C6"/>
    <w:rsid w:val="000B1F63"/>
    <w:rsid w:val="000B66A6"/>
    <w:rsid w:val="000C0A50"/>
    <w:rsid w:val="000C34EA"/>
    <w:rsid w:val="000C505D"/>
    <w:rsid w:val="000C5EA5"/>
    <w:rsid w:val="000D1E14"/>
    <w:rsid w:val="000D4B6E"/>
    <w:rsid w:val="000D544A"/>
    <w:rsid w:val="000D5A0D"/>
    <w:rsid w:val="000D5D04"/>
    <w:rsid w:val="000D7BC4"/>
    <w:rsid w:val="000D7F2D"/>
    <w:rsid w:val="000E14F8"/>
    <w:rsid w:val="000E3FC8"/>
    <w:rsid w:val="000E4FB0"/>
    <w:rsid w:val="000E5013"/>
    <w:rsid w:val="000E5B71"/>
    <w:rsid w:val="000E637A"/>
    <w:rsid w:val="000E78A2"/>
    <w:rsid w:val="000E7EEE"/>
    <w:rsid w:val="000F40DC"/>
    <w:rsid w:val="000F423F"/>
    <w:rsid w:val="000F587D"/>
    <w:rsid w:val="000F63C8"/>
    <w:rsid w:val="000F7C97"/>
    <w:rsid w:val="00100348"/>
    <w:rsid w:val="00101CC9"/>
    <w:rsid w:val="00104D8F"/>
    <w:rsid w:val="0010621D"/>
    <w:rsid w:val="00107567"/>
    <w:rsid w:val="00107C59"/>
    <w:rsid w:val="00110803"/>
    <w:rsid w:val="00111FEF"/>
    <w:rsid w:val="001131E1"/>
    <w:rsid w:val="0011426A"/>
    <w:rsid w:val="001156DC"/>
    <w:rsid w:val="001160C3"/>
    <w:rsid w:val="001163E1"/>
    <w:rsid w:val="00116421"/>
    <w:rsid w:val="00117291"/>
    <w:rsid w:val="00117360"/>
    <w:rsid w:val="001177E4"/>
    <w:rsid w:val="00120C67"/>
    <w:rsid w:val="00121A7D"/>
    <w:rsid w:val="001223D7"/>
    <w:rsid w:val="0012434F"/>
    <w:rsid w:val="0012484E"/>
    <w:rsid w:val="00126114"/>
    <w:rsid w:val="00127056"/>
    <w:rsid w:val="001278BC"/>
    <w:rsid w:val="00130193"/>
    <w:rsid w:val="001303E7"/>
    <w:rsid w:val="00130CC2"/>
    <w:rsid w:val="00130E00"/>
    <w:rsid w:val="001316A4"/>
    <w:rsid w:val="00131C9C"/>
    <w:rsid w:val="00132DA3"/>
    <w:rsid w:val="00133886"/>
    <w:rsid w:val="00136113"/>
    <w:rsid w:val="0014023F"/>
    <w:rsid w:val="0014200A"/>
    <w:rsid w:val="00142B09"/>
    <w:rsid w:val="00144FAF"/>
    <w:rsid w:val="00145283"/>
    <w:rsid w:val="001462F6"/>
    <w:rsid w:val="00146376"/>
    <w:rsid w:val="00146BAD"/>
    <w:rsid w:val="0015274A"/>
    <w:rsid w:val="00153568"/>
    <w:rsid w:val="001549A4"/>
    <w:rsid w:val="00155082"/>
    <w:rsid w:val="0015591C"/>
    <w:rsid w:val="0016064A"/>
    <w:rsid w:val="00161199"/>
    <w:rsid w:val="00161FDF"/>
    <w:rsid w:val="001634C0"/>
    <w:rsid w:val="0016412A"/>
    <w:rsid w:val="00164CCE"/>
    <w:rsid w:val="001652C3"/>
    <w:rsid w:val="0016566F"/>
    <w:rsid w:val="00166472"/>
    <w:rsid w:val="001664EC"/>
    <w:rsid w:val="001669B5"/>
    <w:rsid w:val="00171BD2"/>
    <w:rsid w:val="0017365A"/>
    <w:rsid w:val="001736E3"/>
    <w:rsid w:val="0017488F"/>
    <w:rsid w:val="00175556"/>
    <w:rsid w:val="00176725"/>
    <w:rsid w:val="00176CC8"/>
    <w:rsid w:val="001770B0"/>
    <w:rsid w:val="00177256"/>
    <w:rsid w:val="001800BA"/>
    <w:rsid w:val="0018076B"/>
    <w:rsid w:val="001812B9"/>
    <w:rsid w:val="00181457"/>
    <w:rsid w:val="001816B9"/>
    <w:rsid w:val="00181B03"/>
    <w:rsid w:val="00181DB1"/>
    <w:rsid w:val="00182244"/>
    <w:rsid w:val="001826AB"/>
    <w:rsid w:val="00184682"/>
    <w:rsid w:val="00185233"/>
    <w:rsid w:val="00185774"/>
    <w:rsid w:val="00185815"/>
    <w:rsid w:val="00185F29"/>
    <w:rsid w:val="001866EF"/>
    <w:rsid w:val="001906BD"/>
    <w:rsid w:val="00190BF2"/>
    <w:rsid w:val="00191300"/>
    <w:rsid w:val="00191334"/>
    <w:rsid w:val="00192020"/>
    <w:rsid w:val="00195ED1"/>
    <w:rsid w:val="0019641C"/>
    <w:rsid w:val="001965C9"/>
    <w:rsid w:val="001A096F"/>
    <w:rsid w:val="001A31A2"/>
    <w:rsid w:val="001A3837"/>
    <w:rsid w:val="001A4BCD"/>
    <w:rsid w:val="001A5165"/>
    <w:rsid w:val="001A594B"/>
    <w:rsid w:val="001A76B8"/>
    <w:rsid w:val="001B0BBB"/>
    <w:rsid w:val="001B103B"/>
    <w:rsid w:val="001B142A"/>
    <w:rsid w:val="001B185F"/>
    <w:rsid w:val="001B1918"/>
    <w:rsid w:val="001B19E0"/>
    <w:rsid w:val="001B1CC2"/>
    <w:rsid w:val="001B1DB1"/>
    <w:rsid w:val="001B2AC6"/>
    <w:rsid w:val="001B39C0"/>
    <w:rsid w:val="001B47EF"/>
    <w:rsid w:val="001B50B4"/>
    <w:rsid w:val="001B5E67"/>
    <w:rsid w:val="001B6A4A"/>
    <w:rsid w:val="001C0767"/>
    <w:rsid w:val="001C0946"/>
    <w:rsid w:val="001C1E89"/>
    <w:rsid w:val="001C295D"/>
    <w:rsid w:val="001C45F4"/>
    <w:rsid w:val="001C4681"/>
    <w:rsid w:val="001C6A3F"/>
    <w:rsid w:val="001D0FF2"/>
    <w:rsid w:val="001D1774"/>
    <w:rsid w:val="001D3E0E"/>
    <w:rsid w:val="001D49B1"/>
    <w:rsid w:val="001D5567"/>
    <w:rsid w:val="001D7980"/>
    <w:rsid w:val="001E04F9"/>
    <w:rsid w:val="001E1132"/>
    <w:rsid w:val="001E16E2"/>
    <w:rsid w:val="001E4199"/>
    <w:rsid w:val="001E47E5"/>
    <w:rsid w:val="001F0D2A"/>
    <w:rsid w:val="001F1740"/>
    <w:rsid w:val="001F1840"/>
    <w:rsid w:val="001F1D0C"/>
    <w:rsid w:val="001F3D44"/>
    <w:rsid w:val="001F6F9D"/>
    <w:rsid w:val="002009DA"/>
    <w:rsid w:val="00201655"/>
    <w:rsid w:val="00201DE3"/>
    <w:rsid w:val="00202136"/>
    <w:rsid w:val="00203564"/>
    <w:rsid w:val="00204037"/>
    <w:rsid w:val="00207748"/>
    <w:rsid w:val="002100D2"/>
    <w:rsid w:val="0021083C"/>
    <w:rsid w:val="0021160A"/>
    <w:rsid w:val="0021184F"/>
    <w:rsid w:val="00212032"/>
    <w:rsid w:val="0021205D"/>
    <w:rsid w:val="002138A9"/>
    <w:rsid w:val="00215A86"/>
    <w:rsid w:val="00216A24"/>
    <w:rsid w:val="00220D56"/>
    <w:rsid w:val="00220D81"/>
    <w:rsid w:val="00223A64"/>
    <w:rsid w:val="00224BFB"/>
    <w:rsid w:val="0022521F"/>
    <w:rsid w:val="00227AD2"/>
    <w:rsid w:val="0023118B"/>
    <w:rsid w:val="0023176D"/>
    <w:rsid w:val="0023384D"/>
    <w:rsid w:val="00236701"/>
    <w:rsid w:val="00237B0A"/>
    <w:rsid w:val="002420E5"/>
    <w:rsid w:val="00242115"/>
    <w:rsid w:val="0024211C"/>
    <w:rsid w:val="00242860"/>
    <w:rsid w:val="00242CE8"/>
    <w:rsid w:val="00243207"/>
    <w:rsid w:val="0024353D"/>
    <w:rsid w:val="002512C4"/>
    <w:rsid w:val="002515BE"/>
    <w:rsid w:val="0025208E"/>
    <w:rsid w:val="00252A0B"/>
    <w:rsid w:val="002546D3"/>
    <w:rsid w:val="00256239"/>
    <w:rsid w:val="00256539"/>
    <w:rsid w:val="002570B3"/>
    <w:rsid w:val="0026026C"/>
    <w:rsid w:val="00262012"/>
    <w:rsid w:val="00264B5A"/>
    <w:rsid w:val="002656BC"/>
    <w:rsid w:val="00265818"/>
    <w:rsid w:val="00266C42"/>
    <w:rsid w:val="00271B29"/>
    <w:rsid w:val="00272BFC"/>
    <w:rsid w:val="00273346"/>
    <w:rsid w:val="00273565"/>
    <w:rsid w:val="00275463"/>
    <w:rsid w:val="00275E75"/>
    <w:rsid w:val="00276825"/>
    <w:rsid w:val="0027693F"/>
    <w:rsid w:val="00281248"/>
    <w:rsid w:val="00281C59"/>
    <w:rsid w:val="00282A1F"/>
    <w:rsid w:val="00282A47"/>
    <w:rsid w:val="00282A6A"/>
    <w:rsid w:val="00286869"/>
    <w:rsid w:val="00287296"/>
    <w:rsid w:val="00287463"/>
    <w:rsid w:val="00287E8F"/>
    <w:rsid w:val="002900CD"/>
    <w:rsid w:val="00290258"/>
    <w:rsid w:val="00292428"/>
    <w:rsid w:val="002937E0"/>
    <w:rsid w:val="002938AB"/>
    <w:rsid w:val="00294884"/>
    <w:rsid w:val="00294B5C"/>
    <w:rsid w:val="00294D9B"/>
    <w:rsid w:val="00295FB7"/>
    <w:rsid w:val="002A2056"/>
    <w:rsid w:val="002A2C6B"/>
    <w:rsid w:val="002A3FBC"/>
    <w:rsid w:val="002A4C76"/>
    <w:rsid w:val="002A5A38"/>
    <w:rsid w:val="002A7831"/>
    <w:rsid w:val="002A7BE3"/>
    <w:rsid w:val="002B09DE"/>
    <w:rsid w:val="002B1414"/>
    <w:rsid w:val="002B21FF"/>
    <w:rsid w:val="002B271C"/>
    <w:rsid w:val="002B3BB5"/>
    <w:rsid w:val="002B5274"/>
    <w:rsid w:val="002B5F2A"/>
    <w:rsid w:val="002B6023"/>
    <w:rsid w:val="002B6797"/>
    <w:rsid w:val="002B69C3"/>
    <w:rsid w:val="002B795B"/>
    <w:rsid w:val="002C10A0"/>
    <w:rsid w:val="002C1BD8"/>
    <w:rsid w:val="002C271C"/>
    <w:rsid w:val="002C2CD3"/>
    <w:rsid w:val="002C4272"/>
    <w:rsid w:val="002C4BB1"/>
    <w:rsid w:val="002C4CB6"/>
    <w:rsid w:val="002C5238"/>
    <w:rsid w:val="002C5ADA"/>
    <w:rsid w:val="002C5B4D"/>
    <w:rsid w:val="002C5E0D"/>
    <w:rsid w:val="002C7390"/>
    <w:rsid w:val="002D4447"/>
    <w:rsid w:val="002D4F9A"/>
    <w:rsid w:val="002D62EF"/>
    <w:rsid w:val="002E6389"/>
    <w:rsid w:val="002E72A5"/>
    <w:rsid w:val="002F03AB"/>
    <w:rsid w:val="002F0758"/>
    <w:rsid w:val="002F38DA"/>
    <w:rsid w:val="002F3DD6"/>
    <w:rsid w:val="002F42B8"/>
    <w:rsid w:val="002F4687"/>
    <w:rsid w:val="002F49F9"/>
    <w:rsid w:val="002F4BF4"/>
    <w:rsid w:val="002F6147"/>
    <w:rsid w:val="002F7DDD"/>
    <w:rsid w:val="0030054D"/>
    <w:rsid w:val="00300C24"/>
    <w:rsid w:val="003014E6"/>
    <w:rsid w:val="00303738"/>
    <w:rsid w:val="003045E6"/>
    <w:rsid w:val="00304783"/>
    <w:rsid w:val="00306FF3"/>
    <w:rsid w:val="003117A2"/>
    <w:rsid w:val="00313D48"/>
    <w:rsid w:val="00314AE5"/>
    <w:rsid w:val="0031649C"/>
    <w:rsid w:val="00317CF4"/>
    <w:rsid w:val="00321478"/>
    <w:rsid w:val="00322161"/>
    <w:rsid w:val="003224E0"/>
    <w:rsid w:val="0032439B"/>
    <w:rsid w:val="00325861"/>
    <w:rsid w:val="003258A8"/>
    <w:rsid w:val="00326845"/>
    <w:rsid w:val="00326CCA"/>
    <w:rsid w:val="00327481"/>
    <w:rsid w:val="0033089E"/>
    <w:rsid w:val="003312C5"/>
    <w:rsid w:val="00331BBE"/>
    <w:rsid w:val="00331EF2"/>
    <w:rsid w:val="00333874"/>
    <w:rsid w:val="003350DA"/>
    <w:rsid w:val="003368DB"/>
    <w:rsid w:val="0033775F"/>
    <w:rsid w:val="003406CE"/>
    <w:rsid w:val="003406FD"/>
    <w:rsid w:val="00341A26"/>
    <w:rsid w:val="00342F1D"/>
    <w:rsid w:val="003438FF"/>
    <w:rsid w:val="003439E8"/>
    <w:rsid w:val="0034455E"/>
    <w:rsid w:val="00345D6A"/>
    <w:rsid w:val="00346261"/>
    <w:rsid w:val="003472C6"/>
    <w:rsid w:val="00353EFE"/>
    <w:rsid w:val="00354D61"/>
    <w:rsid w:val="003550D5"/>
    <w:rsid w:val="00355BBA"/>
    <w:rsid w:val="00361C9E"/>
    <w:rsid w:val="0036408C"/>
    <w:rsid w:val="00364127"/>
    <w:rsid w:val="003660BE"/>
    <w:rsid w:val="003664F8"/>
    <w:rsid w:val="00370B41"/>
    <w:rsid w:val="0037106A"/>
    <w:rsid w:val="0037153D"/>
    <w:rsid w:val="00372694"/>
    <w:rsid w:val="00374C33"/>
    <w:rsid w:val="003779D4"/>
    <w:rsid w:val="00380103"/>
    <w:rsid w:val="0038058F"/>
    <w:rsid w:val="003805E4"/>
    <w:rsid w:val="00381A52"/>
    <w:rsid w:val="00382666"/>
    <w:rsid w:val="00383EC0"/>
    <w:rsid w:val="003843D2"/>
    <w:rsid w:val="0038443D"/>
    <w:rsid w:val="00384E28"/>
    <w:rsid w:val="00385B9C"/>
    <w:rsid w:val="003875CB"/>
    <w:rsid w:val="00387C87"/>
    <w:rsid w:val="00390FB8"/>
    <w:rsid w:val="00393A6A"/>
    <w:rsid w:val="0039552A"/>
    <w:rsid w:val="00396782"/>
    <w:rsid w:val="0039743B"/>
    <w:rsid w:val="003A2E4E"/>
    <w:rsid w:val="003A4809"/>
    <w:rsid w:val="003A49D8"/>
    <w:rsid w:val="003A4F1D"/>
    <w:rsid w:val="003B22BB"/>
    <w:rsid w:val="003B2474"/>
    <w:rsid w:val="003B2FE3"/>
    <w:rsid w:val="003B484C"/>
    <w:rsid w:val="003B50F8"/>
    <w:rsid w:val="003B53F5"/>
    <w:rsid w:val="003C019B"/>
    <w:rsid w:val="003C09F9"/>
    <w:rsid w:val="003C0C4D"/>
    <w:rsid w:val="003C0CB0"/>
    <w:rsid w:val="003C233E"/>
    <w:rsid w:val="003C2582"/>
    <w:rsid w:val="003C2A98"/>
    <w:rsid w:val="003D03D7"/>
    <w:rsid w:val="003D14C0"/>
    <w:rsid w:val="003D38A6"/>
    <w:rsid w:val="003D3F99"/>
    <w:rsid w:val="003D79B1"/>
    <w:rsid w:val="003E1BB2"/>
    <w:rsid w:val="003E2B0A"/>
    <w:rsid w:val="003E3BB6"/>
    <w:rsid w:val="003E3D1E"/>
    <w:rsid w:val="003E49E1"/>
    <w:rsid w:val="003E518E"/>
    <w:rsid w:val="003E627D"/>
    <w:rsid w:val="003E673E"/>
    <w:rsid w:val="003E715E"/>
    <w:rsid w:val="003E77DE"/>
    <w:rsid w:val="003F2273"/>
    <w:rsid w:val="003F2EDC"/>
    <w:rsid w:val="003F3BF7"/>
    <w:rsid w:val="003F5052"/>
    <w:rsid w:val="003F5FD9"/>
    <w:rsid w:val="003F6705"/>
    <w:rsid w:val="003F695D"/>
    <w:rsid w:val="003F6A4A"/>
    <w:rsid w:val="003F72C7"/>
    <w:rsid w:val="003F7303"/>
    <w:rsid w:val="00400A77"/>
    <w:rsid w:val="00402103"/>
    <w:rsid w:val="00402EFF"/>
    <w:rsid w:val="00403531"/>
    <w:rsid w:val="00404329"/>
    <w:rsid w:val="00404386"/>
    <w:rsid w:val="0040459A"/>
    <w:rsid w:val="0040536C"/>
    <w:rsid w:val="00407BD6"/>
    <w:rsid w:val="0041249F"/>
    <w:rsid w:val="00412C2A"/>
    <w:rsid w:val="00421BB4"/>
    <w:rsid w:val="00422993"/>
    <w:rsid w:val="00423163"/>
    <w:rsid w:val="00424D40"/>
    <w:rsid w:val="00424F9E"/>
    <w:rsid w:val="00425CCF"/>
    <w:rsid w:val="00426AFA"/>
    <w:rsid w:val="00427129"/>
    <w:rsid w:val="00430023"/>
    <w:rsid w:val="004331F3"/>
    <w:rsid w:val="0043541A"/>
    <w:rsid w:val="004357B7"/>
    <w:rsid w:val="00436F68"/>
    <w:rsid w:val="004377F9"/>
    <w:rsid w:val="00441E4C"/>
    <w:rsid w:val="00441F30"/>
    <w:rsid w:val="00442451"/>
    <w:rsid w:val="0044341A"/>
    <w:rsid w:val="00444ED5"/>
    <w:rsid w:val="00447758"/>
    <w:rsid w:val="00447C90"/>
    <w:rsid w:val="004500AD"/>
    <w:rsid w:val="00453EE5"/>
    <w:rsid w:val="0045466B"/>
    <w:rsid w:val="0045496C"/>
    <w:rsid w:val="0045741D"/>
    <w:rsid w:val="004609EA"/>
    <w:rsid w:val="00461984"/>
    <w:rsid w:val="00461E7E"/>
    <w:rsid w:val="0046240E"/>
    <w:rsid w:val="00465313"/>
    <w:rsid w:val="00467EBB"/>
    <w:rsid w:val="0047215B"/>
    <w:rsid w:val="00472E9C"/>
    <w:rsid w:val="004736E0"/>
    <w:rsid w:val="00473CEF"/>
    <w:rsid w:val="00473F0B"/>
    <w:rsid w:val="004743BB"/>
    <w:rsid w:val="004743F1"/>
    <w:rsid w:val="00474670"/>
    <w:rsid w:val="0047490C"/>
    <w:rsid w:val="00474EC5"/>
    <w:rsid w:val="004751B1"/>
    <w:rsid w:val="00475B0D"/>
    <w:rsid w:val="00480E1A"/>
    <w:rsid w:val="00481C4D"/>
    <w:rsid w:val="00482B3C"/>
    <w:rsid w:val="0048338E"/>
    <w:rsid w:val="004843AD"/>
    <w:rsid w:val="004844BA"/>
    <w:rsid w:val="00484F4B"/>
    <w:rsid w:val="00485A8A"/>
    <w:rsid w:val="00486084"/>
    <w:rsid w:val="004861AA"/>
    <w:rsid w:val="00491509"/>
    <w:rsid w:val="00491E90"/>
    <w:rsid w:val="00492248"/>
    <w:rsid w:val="00492C16"/>
    <w:rsid w:val="00492ED0"/>
    <w:rsid w:val="00493F45"/>
    <w:rsid w:val="00495680"/>
    <w:rsid w:val="00496FC6"/>
    <w:rsid w:val="004974C2"/>
    <w:rsid w:val="004A2E13"/>
    <w:rsid w:val="004A2E7F"/>
    <w:rsid w:val="004A4987"/>
    <w:rsid w:val="004A5AB8"/>
    <w:rsid w:val="004A6DF5"/>
    <w:rsid w:val="004A7885"/>
    <w:rsid w:val="004B1644"/>
    <w:rsid w:val="004C2CC4"/>
    <w:rsid w:val="004C3394"/>
    <w:rsid w:val="004C4623"/>
    <w:rsid w:val="004C506E"/>
    <w:rsid w:val="004C53F7"/>
    <w:rsid w:val="004C7075"/>
    <w:rsid w:val="004C7C1A"/>
    <w:rsid w:val="004D0623"/>
    <w:rsid w:val="004D170D"/>
    <w:rsid w:val="004D2919"/>
    <w:rsid w:val="004D4D64"/>
    <w:rsid w:val="004D5598"/>
    <w:rsid w:val="004D775C"/>
    <w:rsid w:val="004E0A71"/>
    <w:rsid w:val="004E0AAE"/>
    <w:rsid w:val="004E4BE7"/>
    <w:rsid w:val="004E5443"/>
    <w:rsid w:val="004E55E3"/>
    <w:rsid w:val="004E689C"/>
    <w:rsid w:val="004E7539"/>
    <w:rsid w:val="004F287D"/>
    <w:rsid w:val="004F2DAB"/>
    <w:rsid w:val="004F4C4E"/>
    <w:rsid w:val="004F5189"/>
    <w:rsid w:val="004F538B"/>
    <w:rsid w:val="004F5ED8"/>
    <w:rsid w:val="005008B8"/>
    <w:rsid w:val="00500F80"/>
    <w:rsid w:val="005012C9"/>
    <w:rsid w:val="00503D56"/>
    <w:rsid w:val="005043A9"/>
    <w:rsid w:val="00506797"/>
    <w:rsid w:val="00506E04"/>
    <w:rsid w:val="005071EF"/>
    <w:rsid w:val="00510C47"/>
    <w:rsid w:val="00511D35"/>
    <w:rsid w:val="00511DC1"/>
    <w:rsid w:val="005132F9"/>
    <w:rsid w:val="00513A48"/>
    <w:rsid w:val="00513FA7"/>
    <w:rsid w:val="00514946"/>
    <w:rsid w:val="00514F4C"/>
    <w:rsid w:val="00515441"/>
    <w:rsid w:val="00516332"/>
    <w:rsid w:val="00517719"/>
    <w:rsid w:val="005209C0"/>
    <w:rsid w:val="0052100E"/>
    <w:rsid w:val="00524005"/>
    <w:rsid w:val="005249BE"/>
    <w:rsid w:val="00524A9B"/>
    <w:rsid w:val="005273D3"/>
    <w:rsid w:val="005278AA"/>
    <w:rsid w:val="0053359C"/>
    <w:rsid w:val="00534A97"/>
    <w:rsid w:val="005356B0"/>
    <w:rsid w:val="00536704"/>
    <w:rsid w:val="00540A18"/>
    <w:rsid w:val="00540B01"/>
    <w:rsid w:val="00542D4B"/>
    <w:rsid w:val="005434F4"/>
    <w:rsid w:val="00543F2A"/>
    <w:rsid w:val="00545B3C"/>
    <w:rsid w:val="00546FF1"/>
    <w:rsid w:val="00550A32"/>
    <w:rsid w:val="00550BC4"/>
    <w:rsid w:val="00552EF6"/>
    <w:rsid w:val="005532BB"/>
    <w:rsid w:val="005550E4"/>
    <w:rsid w:val="00556B74"/>
    <w:rsid w:val="005578EF"/>
    <w:rsid w:val="00560AD4"/>
    <w:rsid w:val="00562501"/>
    <w:rsid w:val="005626BC"/>
    <w:rsid w:val="00564012"/>
    <w:rsid w:val="005656A9"/>
    <w:rsid w:val="00565888"/>
    <w:rsid w:val="005658B5"/>
    <w:rsid w:val="00566D6E"/>
    <w:rsid w:val="00570149"/>
    <w:rsid w:val="00570D3E"/>
    <w:rsid w:val="005714D8"/>
    <w:rsid w:val="00571EEB"/>
    <w:rsid w:val="0057352A"/>
    <w:rsid w:val="005741E7"/>
    <w:rsid w:val="00575743"/>
    <w:rsid w:val="005761B5"/>
    <w:rsid w:val="00577C1A"/>
    <w:rsid w:val="005803DA"/>
    <w:rsid w:val="0058166C"/>
    <w:rsid w:val="005819D6"/>
    <w:rsid w:val="0058259D"/>
    <w:rsid w:val="00584F68"/>
    <w:rsid w:val="005851D7"/>
    <w:rsid w:val="00585288"/>
    <w:rsid w:val="0058578C"/>
    <w:rsid w:val="005865E2"/>
    <w:rsid w:val="00587E00"/>
    <w:rsid w:val="0059096B"/>
    <w:rsid w:val="00590C39"/>
    <w:rsid w:val="005911B6"/>
    <w:rsid w:val="00591399"/>
    <w:rsid w:val="00592BC4"/>
    <w:rsid w:val="00595430"/>
    <w:rsid w:val="00595EFC"/>
    <w:rsid w:val="00596BDB"/>
    <w:rsid w:val="005972A1"/>
    <w:rsid w:val="0059744A"/>
    <w:rsid w:val="005A2059"/>
    <w:rsid w:val="005A4D83"/>
    <w:rsid w:val="005A501A"/>
    <w:rsid w:val="005A51FD"/>
    <w:rsid w:val="005A656A"/>
    <w:rsid w:val="005A6D73"/>
    <w:rsid w:val="005A7402"/>
    <w:rsid w:val="005A7A98"/>
    <w:rsid w:val="005B0E67"/>
    <w:rsid w:val="005B1F05"/>
    <w:rsid w:val="005B3758"/>
    <w:rsid w:val="005B57B8"/>
    <w:rsid w:val="005B63E3"/>
    <w:rsid w:val="005B77DE"/>
    <w:rsid w:val="005C0DCC"/>
    <w:rsid w:val="005C23AD"/>
    <w:rsid w:val="005C26A4"/>
    <w:rsid w:val="005C31B8"/>
    <w:rsid w:val="005C3ABC"/>
    <w:rsid w:val="005C419E"/>
    <w:rsid w:val="005C50D6"/>
    <w:rsid w:val="005C6191"/>
    <w:rsid w:val="005D0D54"/>
    <w:rsid w:val="005D1C0B"/>
    <w:rsid w:val="005D56A3"/>
    <w:rsid w:val="005D5A93"/>
    <w:rsid w:val="005D5FB0"/>
    <w:rsid w:val="005D5FD3"/>
    <w:rsid w:val="005D685D"/>
    <w:rsid w:val="005D739D"/>
    <w:rsid w:val="005D7662"/>
    <w:rsid w:val="005D7E91"/>
    <w:rsid w:val="005E57B6"/>
    <w:rsid w:val="005E5C3A"/>
    <w:rsid w:val="005E74D5"/>
    <w:rsid w:val="005E7534"/>
    <w:rsid w:val="005E7A4D"/>
    <w:rsid w:val="005F29E8"/>
    <w:rsid w:val="005F2BCC"/>
    <w:rsid w:val="005F33C6"/>
    <w:rsid w:val="005F3FB1"/>
    <w:rsid w:val="005F475E"/>
    <w:rsid w:val="005F47E3"/>
    <w:rsid w:val="005F5558"/>
    <w:rsid w:val="0060220B"/>
    <w:rsid w:val="00603024"/>
    <w:rsid w:val="00604501"/>
    <w:rsid w:val="00604B95"/>
    <w:rsid w:val="00604ECA"/>
    <w:rsid w:val="00606B6E"/>
    <w:rsid w:val="006101FF"/>
    <w:rsid w:val="006114C4"/>
    <w:rsid w:val="00611554"/>
    <w:rsid w:val="006126A0"/>
    <w:rsid w:val="00613CA3"/>
    <w:rsid w:val="00617398"/>
    <w:rsid w:val="00617DCA"/>
    <w:rsid w:val="006234EF"/>
    <w:rsid w:val="00624558"/>
    <w:rsid w:val="0062491D"/>
    <w:rsid w:val="00624B97"/>
    <w:rsid w:val="00626065"/>
    <w:rsid w:val="00627DAA"/>
    <w:rsid w:val="00630A8E"/>
    <w:rsid w:val="0063184E"/>
    <w:rsid w:val="00633255"/>
    <w:rsid w:val="006332B2"/>
    <w:rsid w:val="0063372E"/>
    <w:rsid w:val="006344CD"/>
    <w:rsid w:val="00635531"/>
    <w:rsid w:val="00635679"/>
    <w:rsid w:val="00636015"/>
    <w:rsid w:val="00642F76"/>
    <w:rsid w:val="0064310A"/>
    <w:rsid w:val="0064331C"/>
    <w:rsid w:val="00643DB1"/>
    <w:rsid w:val="00644224"/>
    <w:rsid w:val="00645C68"/>
    <w:rsid w:val="0064750C"/>
    <w:rsid w:val="00650922"/>
    <w:rsid w:val="00650B7B"/>
    <w:rsid w:val="00650C59"/>
    <w:rsid w:val="00650F14"/>
    <w:rsid w:val="00651A96"/>
    <w:rsid w:val="00652ADD"/>
    <w:rsid w:val="00653AF4"/>
    <w:rsid w:val="00654479"/>
    <w:rsid w:val="0065526A"/>
    <w:rsid w:val="006562EC"/>
    <w:rsid w:val="006565B4"/>
    <w:rsid w:val="00656B50"/>
    <w:rsid w:val="006608C8"/>
    <w:rsid w:val="00660C2F"/>
    <w:rsid w:val="0066174F"/>
    <w:rsid w:val="006619F5"/>
    <w:rsid w:val="0066249E"/>
    <w:rsid w:val="00662E2F"/>
    <w:rsid w:val="00664F04"/>
    <w:rsid w:val="00665714"/>
    <w:rsid w:val="0066675E"/>
    <w:rsid w:val="00666CA0"/>
    <w:rsid w:val="006701F8"/>
    <w:rsid w:val="00670461"/>
    <w:rsid w:val="00672BC0"/>
    <w:rsid w:val="006747AF"/>
    <w:rsid w:val="00674A42"/>
    <w:rsid w:val="0067725D"/>
    <w:rsid w:val="00677F28"/>
    <w:rsid w:val="00680D93"/>
    <w:rsid w:val="00682ECA"/>
    <w:rsid w:val="006835CF"/>
    <w:rsid w:val="00684E06"/>
    <w:rsid w:val="00684EFC"/>
    <w:rsid w:val="00685F38"/>
    <w:rsid w:val="0068760B"/>
    <w:rsid w:val="00687974"/>
    <w:rsid w:val="006907E2"/>
    <w:rsid w:val="00691ED0"/>
    <w:rsid w:val="00693739"/>
    <w:rsid w:val="00693ACD"/>
    <w:rsid w:val="0069423F"/>
    <w:rsid w:val="00694570"/>
    <w:rsid w:val="00694666"/>
    <w:rsid w:val="00697E41"/>
    <w:rsid w:val="006A0C5C"/>
    <w:rsid w:val="006A2641"/>
    <w:rsid w:val="006A4B55"/>
    <w:rsid w:val="006A5E71"/>
    <w:rsid w:val="006A69EE"/>
    <w:rsid w:val="006A7D32"/>
    <w:rsid w:val="006B0218"/>
    <w:rsid w:val="006B191E"/>
    <w:rsid w:val="006B1B44"/>
    <w:rsid w:val="006B2902"/>
    <w:rsid w:val="006B535E"/>
    <w:rsid w:val="006B5E29"/>
    <w:rsid w:val="006B6C4C"/>
    <w:rsid w:val="006C032E"/>
    <w:rsid w:val="006C153E"/>
    <w:rsid w:val="006C1FBA"/>
    <w:rsid w:val="006C2254"/>
    <w:rsid w:val="006C3373"/>
    <w:rsid w:val="006C506F"/>
    <w:rsid w:val="006C59DF"/>
    <w:rsid w:val="006C667E"/>
    <w:rsid w:val="006D0AD6"/>
    <w:rsid w:val="006D1B2A"/>
    <w:rsid w:val="006D40A2"/>
    <w:rsid w:val="006E1A44"/>
    <w:rsid w:val="006E4415"/>
    <w:rsid w:val="006E494F"/>
    <w:rsid w:val="006E4AEF"/>
    <w:rsid w:val="006E6FE3"/>
    <w:rsid w:val="006E70F7"/>
    <w:rsid w:val="006E7320"/>
    <w:rsid w:val="006E77C2"/>
    <w:rsid w:val="006F0E6F"/>
    <w:rsid w:val="006F0FD4"/>
    <w:rsid w:val="006F413F"/>
    <w:rsid w:val="0070026F"/>
    <w:rsid w:val="00702162"/>
    <w:rsid w:val="00702D48"/>
    <w:rsid w:val="0070330D"/>
    <w:rsid w:val="0070457E"/>
    <w:rsid w:val="00705563"/>
    <w:rsid w:val="00705A4F"/>
    <w:rsid w:val="00705C46"/>
    <w:rsid w:val="00707845"/>
    <w:rsid w:val="00710223"/>
    <w:rsid w:val="00710D5E"/>
    <w:rsid w:val="00710EEC"/>
    <w:rsid w:val="00711302"/>
    <w:rsid w:val="007122E6"/>
    <w:rsid w:val="00712C8F"/>
    <w:rsid w:val="00712DCB"/>
    <w:rsid w:val="0071434E"/>
    <w:rsid w:val="00714561"/>
    <w:rsid w:val="00714567"/>
    <w:rsid w:val="0071560C"/>
    <w:rsid w:val="00715BBE"/>
    <w:rsid w:val="00716140"/>
    <w:rsid w:val="00716600"/>
    <w:rsid w:val="0071762C"/>
    <w:rsid w:val="00720CF5"/>
    <w:rsid w:val="00723E6C"/>
    <w:rsid w:val="00724573"/>
    <w:rsid w:val="00724F58"/>
    <w:rsid w:val="00726ED3"/>
    <w:rsid w:val="00730668"/>
    <w:rsid w:val="00730E66"/>
    <w:rsid w:val="007342AC"/>
    <w:rsid w:val="00734730"/>
    <w:rsid w:val="007353E4"/>
    <w:rsid w:val="00735C64"/>
    <w:rsid w:val="00735CFE"/>
    <w:rsid w:val="007376B4"/>
    <w:rsid w:val="0074109B"/>
    <w:rsid w:val="007412B4"/>
    <w:rsid w:val="00741540"/>
    <w:rsid w:val="00741F63"/>
    <w:rsid w:val="00745065"/>
    <w:rsid w:val="00745D09"/>
    <w:rsid w:val="007465A9"/>
    <w:rsid w:val="0074705D"/>
    <w:rsid w:val="00747E1E"/>
    <w:rsid w:val="00750611"/>
    <w:rsid w:val="00750759"/>
    <w:rsid w:val="0075210D"/>
    <w:rsid w:val="0075226A"/>
    <w:rsid w:val="00752873"/>
    <w:rsid w:val="00752DAE"/>
    <w:rsid w:val="007544FB"/>
    <w:rsid w:val="00755A2C"/>
    <w:rsid w:val="007600EB"/>
    <w:rsid w:val="0076079E"/>
    <w:rsid w:val="00762126"/>
    <w:rsid w:val="007646AF"/>
    <w:rsid w:val="00767741"/>
    <w:rsid w:val="00771F09"/>
    <w:rsid w:val="00772432"/>
    <w:rsid w:val="007724CE"/>
    <w:rsid w:val="007730CC"/>
    <w:rsid w:val="007733FD"/>
    <w:rsid w:val="007736BB"/>
    <w:rsid w:val="007745B7"/>
    <w:rsid w:val="00774D64"/>
    <w:rsid w:val="00777EA7"/>
    <w:rsid w:val="00780072"/>
    <w:rsid w:val="007805A6"/>
    <w:rsid w:val="00782005"/>
    <w:rsid w:val="00782BD4"/>
    <w:rsid w:val="00784142"/>
    <w:rsid w:val="00784837"/>
    <w:rsid w:val="00785058"/>
    <w:rsid w:val="007858CC"/>
    <w:rsid w:val="00785D73"/>
    <w:rsid w:val="007866B6"/>
    <w:rsid w:val="00786BD6"/>
    <w:rsid w:val="00786E7E"/>
    <w:rsid w:val="007912B6"/>
    <w:rsid w:val="00791BAE"/>
    <w:rsid w:val="00792378"/>
    <w:rsid w:val="007931B0"/>
    <w:rsid w:val="0079359C"/>
    <w:rsid w:val="007959CA"/>
    <w:rsid w:val="00795B2D"/>
    <w:rsid w:val="00795B8D"/>
    <w:rsid w:val="00796D04"/>
    <w:rsid w:val="007A1AA3"/>
    <w:rsid w:val="007A2009"/>
    <w:rsid w:val="007A3159"/>
    <w:rsid w:val="007A3914"/>
    <w:rsid w:val="007A39FC"/>
    <w:rsid w:val="007A4364"/>
    <w:rsid w:val="007A610B"/>
    <w:rsid w:val="007A62AE"/>
    <w:rsid w:val="007A6666"/>
    <w:rsid w:val="007B14E4"/>
    <w:rsid w:val="007B198E"/>
    <w:rsid w:val="007B1EB9"/>
    <w:rsid w:val="007B23B0"/>
    <w:rsid w:val="007B4429"/>
    <w:rsid w:val="007B56C2"/>
    <w:rsid w:val="007B5813"/>
    <w:rsid w:val="007B5FB7"/>
    <w:rsid w:val="007B689C"/>
    <w:rsid w:val="007B7636"/>
    <w:rsid w:val="007C05E4"/>
    <w:rsid w:val="007C0BFC"/>
    <w:rsid w:val="007C2197"/>
    <w:rsid w:val="007C2CD5"/>
    <w:rsid w:val="007C2F34"/>
    <w:rsid w:val="007C349A"/>
    <w:rsid w:val="007C43C5"/>
    <w:rsid w:val="007C48A4"/>
    <w:rsid w:val="007C5000"/>
    <w:rsid w:val="007C6DE8"/>
    <w:rsid w:val="007C7409"/>
    <w:rsid w:val="007D02B7"/>
    <w:rsid w:val="007D237B"/>
    <w:rsid w:val="007D2CDF"/>
    <w:rsid w:val="007D46F4"/>
    <w:rsid w:val="007D6165"/>
    <w:rsid w:val="007D7031"/>
    <w:rsid w:val="007E064B"/>
    <w:rsid w:val="007E1198"/>
    <w:rsid w:val="007E15FB"/>
    <w:rsid w:val="007E2479"/>
    <w:rsid w:val="007E38CC"/>
    <w:rsid w:val="007E3A44"/>
    <w:rsid w:val="007E4E85"/>
    <w:rsid w:val="007E4ECE"/>
    <w:rsid w:val="007E7550"/>
    <w:rsid w:val="007E7857"/>
    <w:rsid w:val="007F10CD"/>
    <w:rsid w:val="007F118A"/>
    <w:rsid w:val="007F1394"/>
    <w:rsid w:val="007F17AE"/>
    <w:rsid w:val="007F2A6F"/>
    <w:rsid w:val="007F40BF"/>
    <w:rsid w:val="007F415E"/>
    <w:rsid w:val="007F4C75"/>
    <w:rsid w:val="007F712C"/>
    <w:rsid w:val="008027C6"/>
    <w:rsid w:val="00802EC4"/>
    <w:rsid w:val="00803AE1"/>
    <w:rsid w:val="00803C47"/>
    <w:rsid w:val="008073E2"/>
    <w:rsid w:val="00810564"/>
    <w:rsid w:val="00810FFF"/>
    <w:rsid w:val="00811CB2"/>
    <w:rsid w:val="00812F83"/>
    <w:rsid w:val="0081409B"/>
    <w:rsid w:val="00816588"/>
    <w:rsid w:val="00817424"/>
    <w:rsid w:val="008179A7"/>
    <w:rsid w:val="0082045A"/>
    <w:rsid w:val="0082147D"/>
    <w:rsid w:val="008218C9"/>
    <w:rsid w:val="00822BCA"/>
    <w:rsid w:val="00822E2A"/>
    <w:rsid w:val="0082342F"/>
    <w:rsid w:val="008244E3"/>
    <w:rsid w:val="008245EA"/>
    <w:rsid w:val="0082512A"/>
    <w:rsid w:val="00825517"/>
    <w:rsid w:val="00826B43"/>
    <w:rsid w:val="00827147"/>
    <w:rsid w:val="00827B7E"/>
    <w:rsid w:val="00827DFC"/>
    <w:rsid w:val="008309E4"/>
    <w:rsid w:val="00831171"/>
    <w:rsid w:val="008316D2"/>
    <w:rsid w:val="008328C1"/>
    <w:rsid w:val="00833165"/>
    <w:rsid w:val="00833D17"/>
    <w:rsid w:val="008344EB"/>
    <w:rsid w:val="008347D8"/>
    <w:rsid w:val="00834832"/>
    <w:rsid w:val="00834902"/>
    <w:rsid w:val="00836788"/>
    <w:rsid w:val="008379F3"/>
    <w:rsid w:val="00837F06"/>
    <w:rsid w:val="00840A98"/>
    <w:rsid w:val="00843CEE"/>
    <w:rsid w:val="008448E6"/>
    <w:rsid w:val="008453E7"/>
    <w:rsid w:val="00845703"/>
    <w:rsid w:val="008458B6"/>
    <w:rsid w:val="00845DA4"/>
    <w:rsid w:val="0084788F"/>
    <w:rsid w:val="00847903"/>
    <w:rsid w:val="00847F2D"/>
    <w:rsid w:val="00847FC7"/>
    <w:rsid w:val="00850392"/>
    <w:rsid w:val="00850409"/>
    <w:rsid w:val="0085077B"/>
    <w:rsid w:val="00852982"/>
    <w:rsid w:val="00852A16"/>
    <w:rsid w:val="00852B1B"/>
    <w:rsid w:val="00853A32"/>
    <w:rsid w:val="00853BA6"/>
    <w:rsid w:val="00853C3C"/>
    <w:rsid w:val="00855AA7"/>
    <w:rsid w:val="008561CE"/>
    <w:rsid w:val="00856A15"/>
    <w:rsid w:val="00857C2B"/>
    <w:rsid w:val="008609CB"/>
    <w:rsid w:val="00860D75"/>
    <w:rsid w:val="00861764"/>
    <w:rsid w:val="00861D11"/>
    <w:rsid w:val="008624A5"/>
    <w:rsid w:val="00862E67"/>
    <w:rsid w:val="0086391B"/>
    <w:rsid w:val="008647D3"/>
    <w:rsid w:val="00867C1B"/>
    <w:rsid w:val="00867C20"/>
    <w:rsid w:val="00871833"/>
    <w:rsid w:val="00872F1E"/>
    <w:rsid w:val="00875C48"/>
    <w:rsid w:val="00877ED2"/>
    <w:rsid w:val="00881CF3"/>
    <w:rsid w:val="008915C0"/>
    <w:rsid w:val="0089224C"/>
    <w:rsid w:val="00893623"/>
    <w:rsid w:val="00894341"/>
    <w:rsid w:val="008969CF"/>
    <w:rsid w:val="00897B5C"/>
    <w:rsid w:val="008A0750"/>
    <w:rsid w:val="008A18FB"/>
    <w:rsid w:val="008A3730"/>
    <w:rsid w:val="008A38F6"/>
    <w:rsid w:val="008A44BE"/>
    <w:rsid w:val="008A52E4"/>
    <w:rsid w:val="008A59D5"/>
    <w:rsid w:val="008A5E42"/>
    <w:rsid w:val="008A6841"/>
    <w:rsid w:val="008A7F07"/>
    <w:rsid w:val="008B1C97"/>
    <w:rsid w:val="008B57B2"/>
    <w:rsid w:val="008B6343"/>
    <w:rsid w:val="008B646C"/>
    <w:rsid w:val="008B7CD8"/>
    <w:rsid w:val="008C1B20"/>
    <w:rsid w:val="008C2068"/>
    <w:rsid w:val="008C4A00"/>
    <w:rsid w:val="008C4C8F"/>
    <w:rsid w:val="008C54EA"/>
    <w:rsid w:val="008C6912"/>
    <w:rsid w:val="008C6BB2"/>
    <w:rsid w:val="008C6C8A"/>
    <w:rsid w:val="008D0257"/>
    <w:rsid w:val="008D14AA"/>
    <w:rsid w:val="008D29C0"/>
    <w:rsid w:val="008D4114"/>
    <w:rsid w:val="008D41E1"/>
    <w:rsid w:val="008D47F7"/>
    <w:rsid w:val="008D5CB2"/>
    <w:rsid w:val="008D630D"/>
    <w:rsid w:val="008E043D"/>
    <w:rsid w:val="008E2343"/>
    <w:rsid w:val="008E2F2F"/>
    <w:rsid w:val="008E34BD"/>
    <w:rsid w:val="008E3804"/>
    <w:rsid w:val="008E5877"/>
    <w:rsid w:val="008E63C1"/>
    <w:rsid w:val="008E6434"/>
    <w:rsid w:val="008E7407"/>
    <w:rsid w:val="008F130C"/>
    <w:rsid w:val="008F147F"/>
    <w:rsid w:val="008F3762"/>
    <w:rsid w:val="008F40CF"/>
    <w:rsid w:val="008F42FB"/>
    <w:rsid w:val="008F50F6"/>
    <w:rsid w:val="008F5993"/>
    <w:rsid w:val="008F7634"/>
    <w:rsid w:val="00901FB4"/>
    <w:rsid w:val="0090206E"/>
    <w:rsid w:val="00902BDC"/>
    <w:rsid w:val="00903554"/>
    <w:rsid w:val="00903792"/>
    <w:rsid w:val="009039A0"/>
    <w:rsid w:val="009045B9"/>
    <w:rsid w:val="00904FAA"/>
    <w:rsid w:val="00905575"/>
    <w:rsid w:val="00905C2B"/>
    <w:rsid w:val="00905DAD"/>
    <w:rsid w:val="00906D87"/>
    <w:rsid w:val="00910199"/>
    <w:rsid w:val="00910F21"/>
    <w:rsid w:val="00911A1A"/>
    <w:rsid w:val="0091255D"/>
    <w:rsid w:val="00914447"/>
    <w:rsid w:val="00914E10"/>
    <w:rsid w:val="009162DA"/>
    <w:rsid w:val="0091661D"/>
    <w:rsid w:val="00916B2B"/>
    <w:rsid w:val="009176E3"/>
    <w:rsid w:val="00917B86"/>
    <w:rsid w:val="00920E3E"/>
    <w:rsid w:val="00921A78"/>
    <w:rsid w:val="00922982"/>
    <w:rsid w:val="0092366E"/>
    <w:rsid w:val="00924551"/>
    <w:rsid w:val="00925A41"/>
    <w:rsid w:val="009262B7"/>
    <w:rsid w:val="00930483"/>
    <w:rsid w:val="00932BDB"/>
    <w:rsid w:val="00933AF2"/>
    <w:rsid w:val="00933E38"/>
    <w:rsid w:val="0093467B"/>
    <w:rsid w:val="00934ED4"/>
    <w:rsid w:val="00935918"/>
    <w:rsid w:val="00936DA0"/>
    <w:rsid w:val="00936E67"/>
    <w:rsid w:val="0093704B"/>
    <w:rsid w:val="009403B9"/>
    <w:rsid w:val="009403BE"/>
    <w:rsid w:val="00940D2C"/>
    <w:rsid w:val="00942001"/>
    <w:rsid w:val="00942501"/>
    <w:rsid w:val="009425CD"/>
    <w:rsid w:val="0094490E"/>
    <w:rsid w:val="009449A2"/>
    <w:rsid w:val="00944DF7"/>
    <w:rsid w:val="0094692A"/>
    <w:rsid w:val="00946A7D"/>
    <w:rsid w:val="00947736"/>
    <w:rsid w:val="00947D59"/>
    <w:rsid w:val="00950597"/>
    <w:rsid w:val="00950B79"/>
    <w:rsid w:val="0095493F"/>
    <w:rsid w:val="00954B80"/>
    <w:rsid w:val="009561CC"/>
    <w:rsid w:val="009567AC"/>
    <w:rsid w:val="00956B8E"/>
    <w:rsid w:val="00957426"/>
    <w:rsid w:val="0095779D"/>
    <w:rsid w:val="009633C0"/>
    <w:rsid w:val="00964009"/>
    <w:rsid w:val="009670F9"/>
    <w:rsid w:val="00967155"/>
    <w:rsid w:val="00967CE6"/>
    <w:rsid w:val="0097148C"/>
    <w:rsid w:val="009722F0"/>
    <w:rsid w:val="00972FCA"/>
    <w:rsid w:val="009761EA"/>
    <w:rsid w:val="00976293"/>
    <w:rsid w:val="0098150F"/>
    <w:rsid w:val="009825F4"/>
    <w:rsid w:val="00982633"/>
    <w:rsid w:val="0098283A"/>
    <w:rsid w:val="00982DDE"/>
    <w:rsid w:val="00984512"/>
    <w:rsid w:val="009860BF"/>
    <w:rsid w:val="00986C8D"/>
    <w:rsid w:val="00986C97"/>
    <w:rsid w:val="0099009C"/>
    <w:rsid w:val="00990C32"/>
    <w:rsid w:val="00990DF8"/>
    <w:rsid w:val="00991582"/>
    <w:rsid w:val="0099172B"/>
    <w:rsid w:val="00991E80"/>
    <w:rsid w:val="00992A47"/>
    <w:rsid w:val="00995157"/>
    <w:rsid w:val="00997E5A"/>
    <w:rsid w:val="009A1AEC"/>
    <w:rsid w:val="009A219D"/>
    <w:rsid w:val="009A2CF5"/>
    <w:rsid w:val="009A4850"/>
    <w:rsid w:val="009A4999"/>
    <w:rsid w:val="009A6C78"/>
    <w:rsid w:val="009A7646"/>
    <w:rsid w:val="009B0656"/>
    <w:rsid w:val="009B1E9A"/>
    <w:rsid w:val="009B28FE"/>
    <w:rsid w:val="009B2E27"/>
    <w:rsid w:val="009B37D2"/>
    <w:rsid w:val="009B3CCC"/>
    <w:rsid w:val="009B593B"/>
    <w:rsid w:val="009B5F88"/>
    <w:rsid w:val="009B7DEA"/>
    <w:rsid w:val="009C0302"/>
    <w:rsid w:val="009C1D7B"/>
    <w:rsid w:val="009C2DAF"/>
    <w:rsid w:val="009C2DC3"/>
    <w:rsid w:val="009C307C"/>
    <w:rsid w:val="009C52B5"/>
    <w:rsid w:val="009C6104"/>
    <w:rsid w:val="009C771E"/>
    <w:rsid w:val="009C7CC5"/>
    <w:rsid w:val="009C7D14"/>
    <w:rsid w:val="009D17DF"/>
    <w:rsid w:val="009D25DD"/>
    <w:rsid w:val="009D4C64"/>
    <w:rsid w:val="009D792C"/>
    <w:rsid w:val="009E0B2E"/>
    <w:rsid w:val="009E1310"/>
    <w:rsid w:val="009E267D"/>
    <w:rsid w:val="009E3522"/>
    <w:rsid w:val="009E3C22"/>
    <w:rsid w:val="009E42B6"/>
    <w:rsid w:val="009E4FD2"/>
    <w:rsid w:val="009E5669"/>
    <w:rsid w:val="009E5E4B"/>
    <w:rsid w:val="009E7E97"/>
    <w:rsid w:val="009F0263"/>
    <w:rsid w:val="009F089E"/>
    <w:rsid w:val="009F09EB"/>
    <w:rsid w:val="009F2C32"/>
    <w:rsid w:val="009F2C72"/>
    <w:rsid w:val="009F351B"/>
    <w:rsid w:val="009F4424"/>
    <w:rsid w:val="009F65E7"/>
    <w:rsid w:val="009F6BD2"/>
    <w:rsid w:val="009F74EB"/>
    <w:rsid w:val="00A00A35"/>
    <w:rsid w:val="00A01960"/>
    <w:rsid w:val="00A01E6D"/>
    <w:rsid w:val="00A04B82"/>
    <w:rsid w:val="00A05FFA"/>
    <w:rsid w:val="00A06E51"/>
    <w:rsid w:val="00A073F9"/>
    <w:rsid w:val="00A07C13"/>
    <w:rsid w:val="00A10DC3"/>
    <w:rsid w:val="00A11F9B"/>
    <w:rsid w:val="00A13083"/>
    <w:rsid w:val="00A142AF"/>
    <w:rsid w:val="00A15C99"/>
    <w:rsid w:val="00A16739"/>
    <w:rsid w:val="00A16F6C"/>
    <w:rsid w:val="00A17956"/>
    <w:rsid w:val="00A211DE"/>
    <w:rsid w:val="00A21776"/>
    <w:rsid w:val="00A243D6"/>
    <w:rsid w:val="00A2458E"/>
    <w:rsid w:val="00A245EA"/>
    <w:rsid w:val="00A26617"/>
    <w:rsid w:val="00A27C91"/>
    <w:rsid w:val="00A308B4"/>
    <w:rsid w:val="00A308D4"/>
    <w:rsid w:val="00A312F5"/>
    <w:rsid w:val="00A31A89"/>
    <w:rsid w:val="00A337D8"/>
    <w:rsid w:val="00A356BA"/>
    <w:rsid w:val="00A35769"/>
    <w:rsid w:val="00A366A4"/>
    <w:rsid w:val="00A40546"/>
    <w:rsid w:val="00A4190C"/>
    <w:rsid w:val="00A440F5"/>
    <w:rsid w:val="00A45144"/>
    <w:rsid w:val="00A4599D"/>
    <w:rsid w:val="00A46926"/>
    <w:rsid w:val="00A51CE5"/>
    <w:rsid w:val="00A51DA7"/>
    <w:rsid w:val="00A528FF"/>
    <w:rsid w:val="00A529F1"/>
    <w:rsid w:val="00A543D1"/>
    <w:rsid w:val="00A54E96"/>
    <w:rsid w:val="00A5523E"/>
    <w:rsid w:val="00A559C4"/>
    <w:rsid w:val="00A57EC7"/>
    <w:rsid w:val="00A60728"/>
    <w:rsid w:val="00A6099B"/>
    <w:rsid w:val="00A61090"/>
    <w:rsid w:val="00A61899"/>
    <w:rsid w:val="00A647BE"/>
    <w:rsid w:val="00A64CF4"/>
    <w:rsid w:val="00A66894"/>
    <w:rsid w:val="00A67C71"/>
    <w:rsid w:val="00A67CEE"/>
    <w:rsid w:val="00A71409"/>
    <w:rsid w:val="00A71D60"/>
    <w:rsid w:val="00A72C50"/>
    <w:rsid w:val="00A737CF"/>
    <w:rsid w:val="00A741CC"/>
    <w:rsid w:val="00A749B8"/>
    <w:rsid w:val="00A74B88"/>
    <w:rsid w:val="00A74CA5"/>
    <w:rsid w:val="00A74E2A"/>
    <w:rsid w:val="00A74E69"/>
    <w:rsid w:val="00A77C2F"/>
    <w:rsid w:val="00A80263"/>
    <w:rsid w:val="00A8031D"/>
    <w:rsid w:val="00A812C5"/>
    <w:rsid w:val="00A82317"/>
    <w:rsid w:val="00A83AB4"/>
    <w:rsid w:val="00A83B35"/>
    <w:rsid w:val="00A845D0"/>
    <w:rsid w:val="00A8501D"/>
    <w:rsid w:val="00A941AE"/>
    <w:rsid w:val="00A952B3"/>
    <w:rsid w:val="00A95ED0"/>
    <w:rsid w:val="00A96B7B"/>
    <w:rsid w:val="00AA15E6"/>
    <w:rsid w:val="00AA1C90"/>
    <w:rsid w:val="00AA1E09"/>
    <w:rsid w:val="00AA38DA"/>
    <w:rsid w:val="00AA3A06"/>
    <w:rsid w:val="00AA41BD"/>
    <w:rsid w:val="00AA623E"/>
    <w:rsid w:val="00AA7D16"/>
    <w:rsid w:val="00AB1904"/>
    <w:rsid w:val="00AB2B76"/>
    <w:rsid w:val="00AB39C7"/>
    <w:rsid w:val="00AB3CDC"/>
    <w:rsid w:val="00AB5448"/>
    <w:rsid w:val="00AC01BE"/>
    <w:rsid w:val="00AC04A9"/>
    <w:rsid w:val="00AC1DA2"/>
    <w:rsid w:val="00AC29B6"/>
    <w:rsid w:val="00AC34E8"/>
    <w:rsid w:val="00AC4374"/>
    <w:rsid w:val="00AC43DF"/>
    <w:rsid w:val="00AC4FDC"/>
    <w:rsid w:val="00AC6311"/>
    <w:rsid w:val="00AC6413"/>
    <w:rsid w:val="00AC6A02"/>
    <w:rsid w:val="00AD0075"/>
    <w:rsid w:val="00AD02E1"/>
    <w:rsid w:val="00AD0E31"/>
    <w:rsid w:val="00AD26B0"/>
    <w:rsid w:val="00AD2927"/>
    <w:rsid w:val="00AD3958"/>
    <w:rsid w:val="00AD5792"/>
    <w:rsid w:val="00AD605E"/>
    <w:rsid w:val="00AD697D"/>
    <w:rsid w:val="00AD6C67"/>
    <w:rsid w:val="00AD6D13"/>
    <w:rsid w:val="00AD74F9"/>
    <w:rsid w:val="00AD7553"/>
    <w:rsid w:val="00AE03D7"/>
    <w:rsid w:val="00AE21AC"/>
    <w:rsid w:val="00AE321E"/>
    <w:rsid w:val="00AE4263"/>
    <w:rsid w:val="00AE5C9F"/>
    <w:rsid w:val="00AE6252"/>
    <w:rsid w:val="00AE6BAC"/>
    <w:rsid w:val="00AE720A"/>
    <w:rsid w:val="00AE760F"/>
    <w:rsid w:val="00AF1EEA"/>
    <w:rsid w:val="00AF2D51"/>
    <w:rsid w:val="00AF7A6C"/>
    <w:rsid w:val="00AF7FAC"/>
    <w:rsid w:val="00B000BC"/>
    <w:rsid w:val="00B05984"/>
    <w:rsid w:val="00B06884"/>
    <w:rsid w:val="00B112C9"/>
    <w:rsid w:val="00B124AE"/>
    <w:rsid w:val="00B13227"/>
    <w:rsid w:val="00B138FB"/>
    <w:rsid w:val="00B13DC9"/>
    <w:rsid w:val="00B146F7"/>
    <w:rsid w:val="00B150FE"/>
    <w:rsid w:val="00B16434"/>
    <w:rsid w:val="00B16493"/>
    <w:rsid w:val="00B16CA1"/>
    <w:rsid w:val="00B175B4"/>
    <w:rsid w:val="00B21960"/>
    <w:rsid w:val="00B2233A"/>
    <w:rsid w:val="00B22409"/>
    <w:rsid w:val="00B23897"/>
    <w:rsid w:val="00B25396"/>
    <w:rsid w:val="00B25FF5"/>
    <w:rsid w:val="00B26AFE"/>
    <w:rsid w:val="00B31FF8"/>
    <w:rsid w:val="00B32145"/>
    <w:rsid w:val="00B32472"/>
    <w:rsid w:val="00B33229"/>
    <w:rsid w:val="00B34B24"/>
    <w:rsid w:val="00B35465"/>
    <w:rsid w:val="00B3624A"/>
    <w:rsid w:val="00B36589"/>
    <w:rsid w:val="00B36F9C"/>
    <w:rsid w:val="00B41621"/>
    <w:rsid w:val="00B421B5"/>
    <w:rsid w:val="00B427D8"/>
    <w:rsid w:val="00B43556"/>
    <w:rsid w:val="00B44916"/>
    <w:rsid w:val="00B46952"/>
    <w:rsid w:val="00B46961"/>
    <w:rsid w:val="00B46B76"/>
    <w:rsid w:val="00B47715"/>
    <w:rsid w:val="00B50D26"/>
    <w:rsid w:val="00B51E94"/>
    <w:rsid w:val="00B52AB7"/>
    <w:rsid w:val="00B52AF5"/>
    <w:rsid w:val="00B538F7"/>
    <w:rsid w:val="00B53990"/>
    <w:rsid w:val="00B53E80"/>
    <w:rsid w:val="00B56993"/>
    <w:rsid w:val="00B571C3"/>
    <w:rsid w:val="00B602BF"/>
    <w:rsid w:val="00B617E7"/>
    <w:rsid w:val="00B617F9"/>
    <w:rsid w:val="00B61C49"/>
    <w:rsid w:val="00B62C10"/>
    <w:rsid w:val="00B64376"/>
    <w:rsid w:val="00B648BC"/>
    <w:rsid w:val="00B648CC"/>
    <w:rsid w:val="00B6769F"/>
    <w:rsid w:val="00B71F42"/>
    <w:rsid w:val="00B7272E"/>
    <w:rsid w:val="00B72CC8"/>
    <w:rsid w:val="00B745BB"/>
    <w:rsid w:val="00B752FB"/>
    <w:rsid w:val="00B75701"/>
    <w:rsid w:val="00B759DF"/>
    <w:rsid w:val="00B7758E"/>
    <w:rsid w:val="00B8158A"/>
    <w:rsid w:val="00B81BFF"/>
    <w:rsid w:val="00B81E2D"/>
    <w:rsid w:val="00B82CC7"/>
    <w:rsid w:val="00B831F8"/>
    <w:rsid w:val="00B837A1"/>
    <w:rsid w:val="00B84258"/>
    <w:rsid w:val="00B844CB"/>
    <w:rsid w:val="00B84785"/>
    <w:rsid w:val="00B84897"/>
    <w:rsid w:val="00B851C3"/>
    <w:rsid w:val="00B8548A"/>
    <w:rsid w:val="00B86605"/>
    <w:rsid w:val="00B8726F"/>
    <w:rsid w:val="00B87DDB"/>
    <w:rsid w:val="00B906BF"/>
    <w:rsid w:val="00B9187D"/>
    <w:rsid w:val="00B9285C"/>
    <w:rsid w:val="00B934EF"/>
    <w:rsid w:val="00B93F27"/>
    <w:rsid w:val="00B9437E"/>
    <w:rsid w:val="00B95064"/>
    <w:rsid w:val="00BA09E3"/>
    <w:rsid w:val="00BA15BE"/>
    <w:rsid w:val="00BA3C58"/>
    <w:rsid w:val="00BA3EBC"/>
    <w:rsid w:val="00BA4AF6"/>
    <w:rsid w:val="00BA4CA5"/>
    <w:rsid w:val="00BA515B"/>
    <w:rsid w:val="00BA5CCD"/>
    <w:rsid w:val="00BA5CF1"/>
    <w:rsid w:val="00BA625D"/>
    <w:rsid w:val="00BA667F"/>
    <w:rsid w:val="00BA7185"/>
    <w:rsid w:val="00BA7BDD"/>
    <w:rsid w:val="00BB0F93"/>
    <w:rsid w:val="00BB2346"/>
    <w:rsid w:val="00BB23EC"/>
    <w:rsid w:val="00BB2E2F"/>
    <w:rsid w:val="00BB3B89"/>
    <w:rsid w:val="00BB4CBF"/>
    <w:rsid w:val="00BB68E9"/>
    <w:rsid w:val="00BB6DAC"/>
    <w:rsid w:val="00BB6FF6"/>
    <w:rsid w:val="00BC0294"/>
    <w:rsid w:val="00BC0ED0"/>
    <w:rsid w:val="00BC2D52"/>
    <w:rsid w:val="00BC30BF"/>
    <w:rsid w:val="00BC350D"/>
    <w:rsid w:val="00BC554B"/>
    <w:rsid w:val="00BC5CDC"/>
    <w:rsid w:val="00BC63F0"/>
    <w:rsid w:val="00BC715A"/>
    <w:rsid w:val="00BD0A39"/>
    <w:rsid w:val="00BD1707"/>
    <w:rsid w:val="00BD3E9C"/>
    <w:rsid w:val="00BD5B73"/>
    <w:rsid w:val="00BD6292"/>
    <w:rsid w:val="00BD78A1"/>
    <w:rsid w:val="00BE0C97"/>
    <w:rsid w:val="00BE1A08"/>
    <w:rsid w:val="00BE273F"/>
    <w:rsid w:val="00BE5906"/>
    <w:rsid w:val="00BE5BF5"/>
    <w:rsid w:val="00BE7FC4"/>
    <w:rsid w:val="00BF0FB3"/>
    <w:rsid w:val="00BF10EA"/>
    <w:rsid w:val="00BF162F"/>
    <w:rsid w:val="00BF2BD3"/>
    <w:rsid w:val="00BF3FA5"/>
    <w:rsid w:val="00BF53A8"/>
    <w:rsid w:val="00BF600A"/>
    <w:rsid w:val="00BF63D4"/>
    <w:rsid w:val="00C03D0B"/>
    <w:rsid w:val="00C040B2"/>
    <w:rsid w:val="00C046BA"/>
    <w:rsid w:val="00C04D7C"/>
    <w:rsid w:val="00C06F4C"/>
    <w:rsid w:val="00C101EE"/>
    <w:rsid w:val="00C1113A"/>
    <w:rsid w:val="00C1217D"/>
    <w:rsid w:val="00C1316E"/>
    <w:rsid w:val="00C13983"/>
    <w:rsid w:val="00C15D27"/>
    <w:rsid w:val="00C17433"/>
    <w:rsid w:val="00C2031E"/>
    <w:rsid w:val="00C20739"/>
    <w:rsid w:val="00C23DF0"/>
    <w:rsid w:val="00C2410A"/>
    <w:rsid w:val="00C24CA3"/>
    <w:rsid w:val="00C26FCB"/>
    <w:rsid w:val="00C27A4F"/>
    <w:rsid w:val="00C27AE0"/>
    <w:rsid w:val="00C31837"/>
    <w:rsid w:val="00C32B31"/>
    <w:rsid w:val="00C342F1"/>
    <w:rsid w:val="00C35E1D"/>
    <w:rsid w:val="00C3711B"/>
    <w:rsid w:val="00C4094D"/>
    <w:rsid w:val="00C41CFF"/>
    <w:rsid w:val="00C4287B"/>
    <w:rsid w:val="00C46F77"/>
    <w:rsid w:val="00C47419"/>
    <w:rsid w:val="00C52C24"/>
    <w:rsid w:val="00C556BC"/>
    <w:rsid w:val="00C55E1B"/>
    <w:rsid w:val="00C60722"/>
    <w:rsid w:val="00C616B8"/>
    <w:rsid w:val="00C61AB6"/>
    <w:rsid w:val="00C62457"/>
    <w:rsid w:val="00C634A5"/>
    <w:rsid w:val="00C6567D"/>
    <w:rsid w:val="00C66E32"/>
    <w:rsid w:val="00C67325"/>
    <w:rsid w:val="00C676E9"/>
    <w:rsid w:val="00C70FD6"/>
    <w:rsid w:val="00C719BA"/>
    <w:rsid w:val="00C72C2E"/>
    <w:rsid w:val="00C731C5"/>
    <w:rsid w:val="00C75DE1"/>
    <w:rsid w:val="00C75FCA"/>
    <w:rsid w:val="00C76D34"/>
    <w:rsid w:val="00C80D22"/>
    <w:rsid w:val="00C81329"/>
    <w:rsid w:val="00C817A6"/>
    <w:rsid w:val="00C81B32"/>
    <w:rsid w:val="00C82EB3"/>
    <w:rsid w:val="00C841B3"/>
    <w:rsid w:val="00C854C4"/>
    <w:rsid w:val="00C868C4"/>
    <w:rsid w:val="00C90903"/>
    <w:rsid w:val="00C90A1F"/>
    <w:rsid w:val="00C91C01"/>
    <w:rsid w:val="00C91DEF"/>
    <w:rsid w:val="00C9201F"/>
    <w:rsid w:val="00C9246B"/>
    <w:rsid w:val="00C95AF4"/>
    <w:rsid w:val="00CA2EA0"/>
    <w:rsid w:val="00CA4B3E"/>
    <w:rsid w:val="00CA4DA3"/>
    <w:rsid w:val="00CA537A"/>
    <w:rsid w:val="00CA594F"/>
    <w:rsid w:val="00CA5A42"/>
    <w:rsid w:val="00CA6C41"/>
    <w:rsid w:val="00CB0341"/>
    <w:rsid w:val="00CB0C34"/>
    <w:rsid w:val="00CB1023"/>
    <w:rsid w:val="00CB1B5F"/>
    <w:rsid w:val="00CB1C5C"/>
    <w:rsid w:val="00CB2B56"/>
    <w:rsid w:val="00CB4465"/>
    <w:rsid w:val="00CB48A8"/>
    <w:rsid w:val="00CB4980"/>
    <w:rsid w:val="00CB4B56"/>
    <w:rsid w:val="00CB4FD5"/>
    <w:rsid w:val="00CB5134"/>
    <w:rsid w:val="00CB53E7"/>
    <w:rsid w:val="00CB5B63"/>
    <w:rsid w:val="00CB6B4B"/>
    <w:rsid w:val="00CB725D"/>
    <w:rsid w:val="00CB7C83"/>
    <w:rsid w:val="00CC2D58"/>
    <w:rsid w:val="00CC4E7C"/>
    <w:rsid w:val="00CC509E"/>
    <w:rsid w:val="00CC6F4E"/>
    <w:rsid w:val="00CD3980"/>
    <w:rsid w:val="00CD48B5"/>
    <w:rsid w:val="00CD724E"/>
    <w:rsid w:val="00CE0A3A"/>
    <w:rsid w:val="00CE0D44"/>
    <w:rsid w:val="00CE170A"/>
    <w:rsid w:val="00CE2792"/>
    <w:rsid w:val="00CE4736"/>
    <w:rsid w:val="00CE6931"/>
    <w:rsid w:val="00CE7D7A"/>
    <w:rsid w:val="00CF01D3"/>
    <w:rsid w:val="00CF03FD"/>
    <w:rsid w:val="00CF07E0"/>
    <w:rsid w:val="00CF105B"/>
    <w:rsid w:val="00CF1B63"/>
    <w:rsid w:val="00CF310B"/>
    <w:rsid w:val="00CF44E8"/>
    <w:rsid w:val="00CF4791"/>
    <w:rsid w:val="00CF787F"/>
    <w:rsid w:val="00D008AA"/>
    <w:rsid w:val="00D00C53"/>
    <w:rsid w:val="00D0143A"/>
    <w:rsid w:val="00D017DE"/>
    <w:rsid w:val="00D01C57"/>
    <w:rsid w:val="00D0248D"/>
    <w:rsid w:val="00D02D37"/>
    <w:rsid w:val="00D0553A"/>
    <w:rsid w:val="00D06CE6"/>
    <w:rsid w:val="00D1066B"/>
    <w:rsid w:val="00D10831"/>
    <w:rsid w:val="00D113AA"/>
    <w:rsid w:val="00D13B74"/>
    <w:rsid w:val="00D143D4"/>
    <w:rsid w:val="00D16D45"/>
    <w:rsid w:val="00D208C3"/>
    <w:rsid w:val="00D20BF3"/>
    <w:rsid w:val="00D20FB4"/>
    <w:rsid w:val="00D23E85"/>
    <w:rsid w:val="00D249D6"/>
    <w:rsid w:val="00D24B81"/>
    <w:rsid w:val="00D25E4A"/>
    <w:rsid w:val="00D26519"/>
    <w:rsid w:val="00D27F7F"/>
    <w:rsid w:val="00D31687"/>
    <w:rsid w:val="00D34BE5"/>
    <w:rsid w:val="00D36CE0"/>
    <w:rsid w:val="00D401DD"/>
    <w:rsid w:val="00D41F94"/>
    <w:rsid w:val="00D4245D"/>
    <w:rsid w:val="00D4291E"/>
    <w:rsid w:val="00D432D5"/>
    <w:rsid w:val="00D44259"/>
    <w:rsid w:val="00D4478F"/>
    <w:rsid w:val="00D44B53"/>
    <w:rsid w:val="00D4559C"/>
    <w:rsid w:val="00D512A0"/>
    <w:rsid w:val="00D51CC3"/>
    <w:rsid w:val="00D51FB3"/>
    <w:rsid w:val="00D547F8"/>
    <w:rsid w:val="00D558CC"/>
    <w:rsid w:val="00D55A0C"/>
    <w:rsid w:val="00D57506"/>
    <w:rsid w:val="00D57AEF"/>
    <w:rsid w:val="00D61190"/>
    <w:rsid w:val="00D622BE"/>
    <w:rsid w:val="00D62E06"/>
    <w:rsid w:val="00D653F9"/>
    <w:rsid w:val="00D65F06"/>
    <w:rsid w:val="00D6790D"/>
    <w:rsid w:val="00D71144"/>
    <w:rsid w:val="00D71334"/>
    <w:rsid w:val="00D72B7E"/>
    <w:rsid w:val="00D7442A"/>
    <w:rsid w:val="00D74BE6"/>
    <w:rsid w:val="00D74CF3"/>
    <w:rsid w:val="00D74FC6"/>
    <w:rsid w:val="00D80900"/>
    <w:rsid w:val="00D81338"/>
    <w:rsid w:val="00D82573"/>
    <w:rsid w:val="00D834E4"/>
    <w:rsid w:val="00D85C49"/>
    <w:rsid w:val="00D85F92"/>
    <w:rsid w:val="00D87316"/>
    <w:rsid w:val="00D902F9"/>
    <w:rsid w:val="00D92675"/>
    <w:rsid w:val="00D930DD"/>
    <w:rsid w:val="00D930E8"/>
    <w:rsid w:val="00D94993"/>
    <w:rsid w:val="00D94EFD"/>
    <w:rsid w:val="00D9586D"/>
    <w:rsid w:val="00D960F4"/>
    <w:rsid w:val="00D9692F"/>
    <w:rsid w:val="00D97187"/>
    <w:rsid w:val="00D97A30"/>
    <w:rsid w:val="00DA025D"/>
    <w:rsid w:val="00DA1299"/>
    <w:rsid w:val="00DA22DB"/>
    <w:rsid w:val="00DA2F30"/>
    <w:rsid w:val="00DA3777"/>
    <w:rsid w:val="00DA4169"/>
    <w:rsid w:val="00DA5A4A"/>
    <w:rsid w:val="00DA623A"/>
    <w:rsid w:val="00DA6969"/>
    <w:rsid w:val="00DB235A"/>
    <w:rsid w:val="00DB25D2"/>
    <w:rsid w:val="00DB338A"/>
    <w:rsid w:val="00DB382C"/>
    <w:rsid w:val="00DB4221"/>
    <w:rsid w:val="00DB4697"/>
    <w:rsid w:val="00DB4793"/>
    <w:rsid w:val="00DB5E3D"/>
    <w:rsid w:val="00DB626C"/>
    <w:rsid w:val="00DC0D3E"/>
    <w:rsid w:val="00DC2BEC"/>
    <w:rsid w:val="00DC3470"/>
    <w:rsid w:val="00DC56E4"/>
    <w:rsid w:val="00DD089D"/>
    <w:rsid w:val="00DD0B69"/>
    <w:rsid w:val="00DD1F93"/>
    <w:rsid w:val="00DD2E6D"/>
    <w:rsid w:val="00DD4B16"/>
    <w:rsid w:val="00DD7C0E"/>
    <w:rsid w:val="00DE07A1"/>
    <w:rsid w:val="00DE135C"/>
    <w:rsid w:val="00DE1689"/>
    <w:rsid w:val="00DE41A0"/>
    <w:rsid w:val="00DE486F"/>
    <w:rsid w:val="00DE5869"/>
    <w:rsid w:val="00DF1E96"/>
    <w:rsid w:val="00DF1ED4"/>
    <w:rsid w:val="00DF2FB5"/>
    <w:rsid w:val="00DF33D3"/>
    <w:rsid w:val="00DF4AC9"/>
    <w:rsid w:val="00DF4CFB"/>
    <w:rsid w:val="00DF768D"/>
    <w:rsid w:val="00E0134E"/>
    <w:rsid w:val="00E01CEE"/>
    <w:rsid w:val="00E02CC7"/>
    <w:rsid w:val="00E034F9"/>
    <w:rsid w:val="00E03732"/>
    <w:rsid w:val="00E03C93"/>
    <w:rsid w:val="00E044FD"/>
    <w:rsid w:val="00E06D90"/>
    <w:rsid w:val="00E1139D"/>
    <w:rsid w:val="00E12F47"/>
    <w:rsid w:val="00E14953"/>
    <w:rsid w:val="00E1508F"/>
    <w:rsid w:val="00E17740"/>
    <w:rsid w:val="00E200E5"/>
    <w:rsid w:val="00E21E9C"/>
    <w:rsid w:val="00E23863"/>
    <w:rsid w:val="00E23C59"/>
    <w:rsid w:val="00E247C1"/>
    <w:rsid w:val="00E263D9"/>
    <w:rsid w:val="00E264BC"/>
    <w:rsid w:val="00E27222"/>
    <w:rsid w:val="00E273EE"/>
    <w:rsid w:val="00E31005"/>
    <w:rsid w:val="00E32E28"/>
    <w:rsid w:val="00E349B7"/>
    <w:rsid w:val="00E457F5"/>
    <w:rsid w:val="00E465B2"/>
    <w:rsid w:val="00E4664A"/>
    <w:rsid w:val="00E4681C"/>
    <w:rsid w:val="00E468CE"/>
    <w:rsid w:val="00E47399"/>
    <w:rsid w:val="00E47539"/>
    <w:rsid w:val="00E47BC5"/>
    <w:rsid w:val="00E50917"/>
    <w:rsid w:val="00E50E3A"/>
    <w:rsid w:val="00E5115B"/>
    <w:rsid w:val="00E51177"/>
    <w:rsid w:val="00E52676"/>
    <w:rsid w:val="00E532AD"/>
    <w:rsid w:val="00E53A38"/>
    <w:rsid w:val="00E55CEF"/>
    <w:rsid w:val="00E561D0"/>
    <w:rsid w:val="00E612C8"/>
    <w:rsid w:val="00E6132B"/>
    <w:rsid w:val="00E61ECA"/>
    <w:rsid w:val="00E625CD"/>
    <w:rsid w:val="00E6303F"/>
    <w:rsid w:val="00E636DE"/>
    <w:rsid w:val="00E63C00"/>
    <w:rsid w:val="00E64531"/>
    <w:rsid w:val="00E66F34"/>
    <w:rsid w:val="00E70CFF"/>
    <w:rsid w:val="00E70FD8"/>
    <w:rsid w:val="00E7181E"/>
    <w:rsid w:val="00E73BC6"/>
    <w:rsid w:val="00E748D0"/>
    <w:rsid w:val="00E769DC"/>
    <w:rsid w:val="00E76F41"/>
    <w:rsid w:val="00E812C7"/>
    <w:rsid w:val="00E81B0F"/>
    <w:rsid w:val="00E81B71"/>
    <w:rsid w:val="00E825E6"/>
    <w:rsid w:val="00E917F1"/>
    <w:rsid w:val="00E925C4"/>
    <w:rsid w:val="00E94012"/>
    <w:rsid w:val="00E94465"/>
    <w:rsid w:val="00E95299"/>
    <w:rsid w:val="00E96BE8"/>
    <w:rsid w:val="00E978BE"/>
    <w:rsid w:val="00EA1D12"/>
    <w:rsid w:val="00EA267B"/>
    <w:rsid w:val="00EA272D"/>
    <w:rsid w:val="00EA2E79"/>
    <w:rsid w:val="00EA54F6"/>
    <w:rsid w:val="00EA66F4"/>
    <w:rsid w:val="00EA6AD3"/>
    <w:rsid w:val="00EB1A47"/>
    <w:rsid w:val="00EB489C"/>
    <w:rsid w:val="00EB5430"/>
    <w:rsid w:val="00EB58FB"/>
    <w:rsid w:val="00EC000F"/>
    <w:rsid w:val="00EC18F1"/>
    <w:rsid w:val="00EC1EC6"/>
    <w:rsid w:val="00EC313E"/>
    <w:rsid w:val="00EC3C64"/>
    <w:rsid w:val="00EC483C"/>
    <w:rsid w:val="00EC534F"/>
    <w:rsid w:val="00EC647C"/>
    <w:rsid w:val="00EC7A31"/>
    <w:rsid w:val="00EC7AB6"/>
    <w:rsid w:val="00ED0371"/>
    <w:rsid w:val="00ED08C4"/>
    <w:rsid w:val="00ED10BE"/>
    <w:rsid w:val="00ED2761"/>
    <w:rsid w:val="00ED2984"/>
    <w:rsid w:val="00ED4740"/>
    <w:rsid w:val="00ED4872"/>
    <w:rsid w:val="00ED6741"/>
    <w:rsid w:val="00ED6CB6"/>
    <w:rsid w:val="00ED7290"/>
    <w:rsid w:val="00ED7379"/>
    <w:rsid w:val="00EE0C51"/>
    <w:rsid w:val="00EE128B"/>
    <w:rsid w:val="00EE1329"/>
    <w:rsid w:val="00EE3597"/>
    <w:rsid w:val="00EE3F50"/>
    <w:rsid w:val="00EE4F07"/>
    <w:rsid w:val="00EE64A5"/>
    <w:rsid w:val="00EE6669"/>
    <w:rsid w:val="00EE6B3C"/>
    <w:rsid w:val="00EF24D0"/>
    <w:rsid w:val="00EF33C1"/>
    <w:rsid w:val="00EF3F05"/>
    <w:rsid w:val="00EF4AA2"/>
    <w:rsid w:val="00EF4EA8"/>
    <w:rsid w:val="00F00252"/>
    <w:rsid w:val="00F0056A"/>
    <w:rsid w:val="00F015EE"/>
    <w:rsid w:val="00F04FB0"/>
    <w:rsid w:val="00F068DF"/>
    <w:rsid w:val="00F0796E"/>
    <w:rsid w:val="00F10723"/>
    <w:rsid w:val="00F10FB3"/>
    <w:rsid w:val="00F118AE"/>
    <w:rsid w:val="00F13046"/>
    <w:rsid w:val="00F13D7E"/>
    <w:rsid w:val="00F208A2"/>
    <w:rsid w:val="00F234AC"/>
    <w:rsid w:val="00F23A53"/>
    <w:rsid w:val="00F2482A"/>
    <w:rsid w:val="00F2765E"/>
    <w:rsid w:val="00F27A45"/>
    <w:rsid w:val="00F316EF"/>
    <w:rsid w:val="00F31F92"/>
    <w:rsid w:val="00F33359"/>
    <w:rsid w:val="00F33CFB"/>
    <w:rsid w:val="00F33D1B"/>
    <w:rsid w:val="00F3493C"/>
    <w:rsid w:val="00F34C9E"/>
    <w:rsid w:val="00F34E9D"/>
    <w:rsid w:val="00F34EDB"/>
    <w:rsid w:val="00F35632"/>
    <w:rsid w:val="00F36B3D"/>
    <w:rsid w:val="00F403CC"/>
    <w:rsid w:val="00F405AD"/>
    <w:rsid w:val="00F408FD"/>
    <w:rsid w:val="00F41626"/>
    <w:rsid w:val="00F4258B"/>
    <w:rsid w:val="00F42AD8"/>
    <w:rsid w:val="00F43334"/>
    <w:rsid w:val="00F4493E"/>
    <w:rsid w:val="00F44F65"/>
    <w:rsid w:val="00F45BE9"/>
    <w:rsid w:val="00F46691"/>
    <w:rsid w:val="00F46DEC"/>
    <w:rsid w:val="00F50E4F"/>
    <w:rsid w:val="00F51455"/>
    <w:rsid w:val="00F514A9"/>
    <w:rsid w:val="00F534B5"/>
    <w:rsid w:val="00F53ED3"/>
    <w:rsid w:val="00F54CD5"/>
    <w:rsid w:val="00F56A2D"/>
    <w:rsid w:val="00F652E0"/>
    <w:rsid w:val="00F65BFD"/>
    <w:rsid w:val="00F7123F"/>
    <w:rsid w:val="00F72640"/>
    <w:rsid w:val="00F729DC"/>
    <w:rsid w:val="00F751EA"/>
    <w:rsid w:val="00F75BF6"/>
    <w:rsid w:val="00F767E3"/>
    <w:rsid w:val="00F80878"/>
    <w:rsid w:val="00F809AB"/>
    <w:rsid w:val="00F82F30"/>
    <w:rsid w:val="00F86002"/>
    <w:rsid w:val="00F86490"/>
    <w:rsid w:val="00F86D24"/>
    <w:rsid w:val="00F86D6A"/>
    <w:rsid w:val="00F87824"/>
    <w:rsid w:val="00F9028D"/>
    <w:rsid w:val="00F923C8"/>
    <w:rsid w:val="00F9272F"/>
    <w:rsid w:val="00F946C4"/>
    <w:rsid w:val="00F94C26"/>
    <w:rsid w:val="00F953DF"/>
    <w:rsid w:val="00F95F83"/>
    <w:rsid w:val="00F96BAC"/>
    <w:rsid w:val="00FA1C19"/>
    <w:rsid w:val="00FA2444"/>
    <w:rsid w:val="00FA252C"/>
    <w:rsid w:val="00FA2C6D"/>
    <w:rsid w:val="00FA35BC"/>
    <w:rsid w:val="00FA4FE9"/>
    <w:rsid w:val="00FA5648"/>
    <w:rsid w:val="00FA5D41"/>
    <w:rsid w:val="00FA622F"/>
    <w:rsid w:val="00FA63C1"/>
    <w:rsid w:val="00FA7035"/>
    <w:rsid w:val="00FA709C"/>
    <w:rsid w:val="00FA71D5"/>
    <w:rsid w:val="00FA7A4A"/>
    <w:rsid w:val="00FB0A8E"/>
    <w:rsid w:val="00FB167E"/>
    <w:rsid w:val="00FB1A5C"/>
    <w:rsid w:val="00FB364D"/>
    <w:rsid w:val="00FB478D"/>
    <w:rsid w:val="00FB68B0"/>
    <w:rsid w:val="00FB6FE9"/>
    <w:rsid w:val="00FB779F"/>
    <w:rsid w:val="00FC06D7"/>
    <w:rsid w:val="00FC0B58"/>
    <w:rsid w:val="00FC13A2"/>
    <w:rsid w:val="00FC2B12"/>
    <w:rsid w:val="00FC39AE"/>
    <w:rsid w:val="00FC3AD2"/>
    <w:rsid w:val="00FC47A5"/>
    <w:rsid w:val="00FC5141"/>
    <w:rsid w:val="00FC55F4"/>
    <w:rsid w:val="00FC5E2D"/>
    <w:rsid w:val="00FC6E79"/>
    <w:rsid w:val="00FC7969"/>
    <w:rsid w:val="00FD197A"/>
    <w:rsid w:val="00FD1F2B"/>
    <w:rsid w:val="00FD36D5"/>
    <w:rsid w:val="00FD44BC"/>
    <w:rsid w:val="00FD4817"/>
    <w:rsid w:val="00FD5A7B"/>
    <w:rsid w:val="00FD6994"/>
    <w:rsid w:val="00FD6EE8"/>
    <w:rsid w:val="00FE23EB"/>
    <w:rsid w:val="00FE7D17"/>
    <w:rsid w:val="00FF0D39"/>
    <w:rsid w:val="00FF60EB"/>
    <w:rsid w:val="00FF6855"/>
    <w:rsid w:val="297C9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6C684"/>
  <w15:docId w15:val="{8EEBD032-C43D-486D-B9FD-1DEF28DF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A9"/>
    <w:pPr>
      <w:ind w:left="720"/>
      <w:contextualSpacing/>
    </w:pPr>
  </w:style>
  <w:style w:type="paragraph" w:styleId="Revision">
    <w:name w:val="Revision"/>
    <w:hidden/>
    <w:uiPriority w:val="99"/>
    <w:semiHidden/>
    <w:rsid w:val="007F712C"/>
    <w:pPr>
      <w:spacing w:after="0" w:line="240" w:lineRule="auto"/>
    </w:pPr>
  </w:style>
  <w:style w:type="paragraph" w:styleId="BalloonText">
    <w:name w:val="Balloon Text"/>
    <w:basedOn w:val="Normal"/>
    <w:link w:val="BalloonTextChar"/>
    <w:uiPriority w:val="99"/>
    <w:semiHidden/>
    <w:unhideWhenUsed/>
    <w:rsid w:val="007F7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2C"/>
    <w:rPr>
      <w:rFonts w:ascii="Segoe UI" w:hAnsi="Segoe UI" w:cs="Segoe UI"/>
      <w:sz w:val="18"/>
      <w:szCs w:val="18"/>
    </w:rPr>
  </w:style>
  <w:style w:type="character" w:styleId="CommentReference">
    <w:name w:val="annotation reference"/>
    <w:basedOn w:val="DefaultParagraphFont"/>
    <w:uiPriority w:val="99"/>
    <w:semiHidden/>
    <w:unhideWhenUsed/>
    <w:rsid w:val="008F50F6"/>
    <w:rPr>
      <w:sz w:val="16"/>
      <w:szCs w:val="16"/>
    </w:rPr>
  </w:style>
  <w:style w:type="paragraph" w:styleId="CommentText">
    <w:name w:val="annotation text"/>
    <w:basedOn w:val="Normal"/>
    <w:link w:val="CommentTextChar"/>
    <w:uiPriority w:val="99"/>
    <w:semiHidden/>
    <w:unhideWhenUsed/>
    <w:rsid w:val="008F50F6"/>
    <w:pPr>
      <w:spacing w:line="240" w:lineRule="auto"/>
    </w:pPr>
    <w:rPr>
      <w:sz w:val="20"/>
      <w:szCs w:val="20"/>
    </w:rPr>
  </w:style>
  <w:style w:type="character" w:customStyle="1" w:styleId="CommentTextChar">
    <w:name w:val="Comment Text Char"/>
    <w:basedOn w:val="DefaultParagraphFont"/>
    <w:link w:val="CommentText"/>
    <w:uiPriority w:val="99"/>
    <w:semiHidden/>
    <w:rsid w:val="008F50F6"/>
    <w:rPr>
      <w:sz w:val="20"/>
      <w:szCs w:val="20"/>
    </w:rPr>
  </w:style>
  <w:style w:type="paragraph" w:styleId="CommentSubject">
    <w:name w:val="annotation subject"/>
    <w:basedOn w:val="CommentText"/>
    <w:next w:val="CommentText"/>
    <w:link w:val="CommentSubjectChar"/>
    <w:uiPriority w:val="99"/>
    <w:semiHidden/>
    <w:unhideWhenUsed/>
    <w:rsid w:val="008F50F6"/>
    <w:rPr>
      <w:b/>
      <w:bCs/>
    </w:rPr>
  </w:style>
  <w:style w:type="character" w:customStyle="1" w:styleId="CommentSubjectChar">
    <w:name w:val="Comment Subject Char"/>
    <w:basedOn w:val="CommentTextChar"/>
    <w:link w:val="CommentSubject"/>
    <w:uiPriority w:val="99"/>
    <w:semiHidden/>
    <w:rsid w:val="008F50F6"/>
    <w:rPr>
      <w:b/>
      <w:bCs/>
      <w:sz w:val="20"/>
      <w:szCs w:val="20"/>
    </w:rPr>
  </w:style>
  <w:style w:type="character" w:styleId="Hyperlink">
    <w:name w:val="Hyperlink"/>
    <w:basedOn w:val="DefaultParagraphFont"/>
    <w:uiPriority w:val="99"/>
    <w:unhideWhenUsed/>
    <w:rsid w:val="0023176D"/>
    <w:rPr>
      <w:color w:val="0563C1" w:themeColor="hyperlink"/>
      <w:u w:val="single"/>
    </w:rPr>
  </w:style>
  <w:style w:type="character" w:styleId="FollowedHyperlink">
    <w:name w:val="FollowedHyperlink"/>
    <w:basedOn w:val="DefaultParagraphFont"/>
    <w:uiPriority w:val="99"/>
    <w:semiHidden/>
    <w:unhideWhenUsed/>
    <w:rsid w:val="005F33C6"/>
    <w:rPr>
      <w:color w:val="954F72" w:themeColor="followedHyperlink"/>
      <w:u w:val="single"/>
    </w:rPr>
  </w:style>
  <w:style w:type="paragraph" w:styleId="Header">
    <w:name w:val="header"/>
    <w:basedOn w:val="Normal"/>
    <w:link w:val="HeaderChar"/>
    <w:uiPriority w:val="99"/>
    <w:unhideWhenUsed/>
    <w:rsid w:val="00CB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134"/>
  </w:style>
  <w:style w:type="paragraph" w:styleId="Footer">
    <w:name w:val="footer"/>
    <w:basedOn w:val="Normal"/>
    <w:link w:val="FooterChar"/>
    <w:uiPriority w:val="99"/>
    <w:unhideWhenUsed/>
    <w:rsid w:val="00CB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134"/>
  </w:style>
  <w:style w:type="character" w:styleId="Emphasis">
    <w:name w:val="Emphasis"/>
    <w:basedOn w:val="DefaultParagraphFont"/>
    <w:uiPriority w:val="20"/>
    <w:qFormat/>
    <w:rsid w:val="001A7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3996">
      <w:bodyDiv w:val="1"/>
      <w:marLeft w:val="0"/>
      <w:marRight w:val="0"/>
      <w:marTop w:val="0"/>
      <w:marBottom w:val="0"/>
      <w:divBdr>
        <w:top w:val="none" w:sz="0" w:space="0" w:color="auto"/>
        <w:left w:val="none" w:sz="0" w:space="0" w:color="auto"/>
        <w:bottom w:val="none" w:sz="0" w:space="0" w:color="auto"/>
        <w:right w:val="none" w:sz="0" w:space="0" w:color="auto"/>
      </w:divBdr>
    </w:div>
    <w:div w:id="252133245">
      <w:bodyDiv w:val="1"/>
      <w:marLeft w:val="0"/>
      <w:marRight w:val="0"/>
      <w:marTop w:val="0"/>
      <w:marBottom w:val="0"/>
      <w:divBdr>
        <w:top w:val="none" w:sz="0" w:space="0" w:color="auto"/>
        <w:left w:val="none" w:sz="0" w:space="0" w:color="auto"/>
        <w:bottom w:val="none" w:sz="0" w:space="0" w:color="auto"/>
        <w:right w:val="none" w:sz="0" w:space="0" w:color="auto"/>
      </w:divBdr>
    </w:div>
    <w:div w:id="963391586">
      <w:bodyDiv w:val="1"/>
      <w:marLeft w:val="0"/>
      <w:marRight w:val="0"/>
      <w:marTop w:val="0"/>
      <w:marBottom w:val="0"/>
      <w:divBdr>
        <w:top w:val="none" w:sz="0" w:space="0" w:color="auto"/>
        <w:left w:val="none" w:sz="0" w:space="0" w:color="auto"/>
        <w:bottom w:val="none" w:sz="0" w:space="0" w:color="auto"/>
        <w:right w:val="none" w:sz="0" w:space="0" w:color="auto"/>
      </w:divBdr>
      <w:divsChild>
        <w:div w:id="1557281991">
          <w:marLeft w:val="0"/>
          <w:marRight w:val="0"/>
          <w:marTop w:val="0"/>
          <w:marBottom w:val="0"/>
          <w:divBdr>
            <w:top w:val="none" w:sz="0" w:space="0" w:color="auto"/>
            <w:left w:val="none" w:sz="0" w:space="0" w:color="auto"/>
            <w:bottom w:val="none" w:sz="0" w:space="0" w:color="auto"/>
            <w:right w:val="none" w:sz="0" w:space="0" w:color="auto"/>
          </w:divBdr>
          <w:divsChild>
            <w:div w:id="1898317700">
              <w:marLeft w:val="0"/>
              <w:marRight w:val="0"/>
              <w:marTop w:val="0"/>
              <w:marBottom w:val="0"/>
              <w:divBdr>
                <w:top w:val="none" w:sz="0" w:space="0" w:color="auto"/>
                <w:left w:val="none" w:sz="0" w:space="0" w:color="auto"/>
                <w:bottom w:val="none" w:sz="0" w:space="0" w:color="auto"/>
                <w:right w:val="none" w:sz="0" w:space="0" w:color="auto"/>
              </w:divBdr>
              <w:divsChild>
                <w:div w:id="353844651">
                  <w:marLeft w:val="0"/>
                  <w:marRight w:val="0"/>
                  <w:marTop w:val="0"/>
                  <w:marBottom w:val="0"/>
                  <w:divBdr>
                    <w:top w:val="none" w:sz="0" w:space="0" w:color="auto"/>
                    <w:left w:val="none" w:sz="0" w:space="0" w:color="auto"/>
                    <w:bottom w:val="none" w:sz="0" w:space="0" w:color="auto"/>
                    <w:right w:val="none" w:sz="0" w:space="0" w:color="auto"/>
                  </w:divBdr>
                  <w:divsChild>
                    <w:div w:id="2017994682">
                      <w:marLeft w:val="0"/>
                      <w:marRight w:val="0"/>
                      <w:marTop w:val="0"/>
                      <w:marBottom w:val="0"/>
                      <w:divBdr>
                        <w:top w:val="none" w:sz="0" w:space="0" w:color="auto"/>
                        <w:left w:val="none" w:sz="0" w:space="0" w:color="auto"/>
                        <w:bottom w:val="none" w:sz="0" w:space="0" w:color="auto"/>
                        <w:right w:val="none" w:sz="0" w:space="0" w:color="auto"/>
                      </w:divBdr>
                      <w:divsChild>
                        <w:div w:id="413432807">
                          <w:marLeft w:val="0"/>
                          <w:marRight w:val="0"/>
                          <w:marTop w:val="0"/>
                          <w:marBottom w:val="0"/>
                          <w:divBdr>
                            <w:top w:val="none" w:sz="0" w:space="0" w:color="auto"/>
                            <w:left w:val="none" w:sz="0" w:space="0" w:color="auto"/>
                            <w:bottom w:val="none" w:sz="0" w:space="0" w:color="auto"/>
                            <w:right w:val="none" w:sz="0" w:space="0" w:color="auto"/>
                          </w:divBdr>
                          <w:divsChild>
                            <w:div w:id="1048996669">
                              <w:marLeft w:val="0"/>
                              <w:marRight w:val="0"/>
                              <w:marTop w:val="0"/>
                              <w:marBottom w:val="0"/>
                              <w:divBdr>
                                <w:top w:val="none" w:sz="0" w:space="0" w:color="auto"/>
                                <w:left w:val="none" w:sz="0" w:space="0" w:color="auto"/>
                                <w:bottom w:val="none" w:sz="0" w:space="0" w:color="auto"/>
                                <w:right w:val="none" w:sz="0" w:space="0" w:color="auto"/>
                              </w:divBdr>
                              <w:divsChild>
                                <w:div w:id="735057599">
                                  <w:marLeft w:val="0"/>
                                  <w:marRight w:val="0"/>
                                  <w:marTop w:val="0"/>
                                  <w:marBottom w:val="0"/>
                                  <w:divBdr>
                                    <w:top w:val="none" w:sz="0" w:space="0" w:color="auto"/>
                                    <w:left w:val="none" w:sz="0" w:space="0" w:color="auto"/>
                                    <w:bottom w:val="none" w:sz="0" w:space="0" w:color="auto"/>
                                    <w:right w:val="none" w:sz="0" w:space="0" w:color="auto"/>
                                  </w:divBdr>
                                  <w:divsChild>
                                    <w:div w:id="616258584">
                                      <w:marLeft w:val="0"/>
                                      <w:marRight w:val="0"/>
                                      <w:marTop w:val="0"/>
                                      <w:marBottom w:val="0"/>
                                      <w:divBdr>
                                        <w:top w:val="none" w:sz="0" w:space="0" w:color="auto"/>
                                        <w:left w:val="none" w:sz="0" w:space="0" w:color="auto"/>
                                        <w:bottom w:val="none" w:sz="0" w:space="0" w:color="auto"/>
                                        <w:right w:val="none" w:sz="0" w:space="0" w:color="auto"/>
                                      </w:divBdr>
                                      <w:divsChild>
                                        <w:div w:id="139158796">
                                          <w:marLeft w:val="0"/>
                                          <w:marRight w:val="0"/>
                                          <w:marTop w:val="0"/>
                                          <w:marBottom w:val="0"/>
                                          <w:divBdr>
                                            <w:top w:val="none" w:sz="0" w:space="0" w:color="auto"/>
                                            <w:left w:val="none" w:sz="0" w:space="0" w:color="auto"/>
                                            <w:bottom w:val="none" w:sz="0" w:space="0" w:color="auto"/>
                                            <w:right w:val="none" w:sz="0" w:space="0" w:color="auto"/>
                                          </w:divBdr>
                                          <w:divsChild>
                                            <w:div w:id="1869103762">
                                              <w:marLeft w:val="0"/>
                                              <w:marRight w:val="0"/>
                                              <w:marTop w:val="0"/>
                                              <w:marBottom w:val="0"/>
                                              <w:divBdr>
                                                <w:top w:val="none" w:sz="0" w:space="0" w:color="auto"/>
                                                <w:left w:val="none" w:sz="0" w:space="0" w:color="auto"/>
                                                <w:bottom w:val="none" w:sz="0" w:space="0" w:color="auto"/>
                                                <w:right w:val="none" w:sz="0" w:space="0" w:color="auto"/>
                                              </w:divBdr>
                                              <w:divsChild>
                                                <w:div w:id="172383855">
                                                  <w:marLeft w:val="0"/>
                                                  <w:marRight w:val="0"/>
                                                  <w:marTop w:val="0"/>
                                                  <w:marBottom w:val="0"/>
                                                  <w:divBdr>
                                                    <w:top w:val="none" w:sz="0" w:space="0" w:color="auto"/>
                                                    <w:left w:val="none" w:sz="0" w:space="0" w:color="auto"/>
                                                    <w:bottom w:val="none" w:sz="0" w:space="0" w:color="auto"/>
                                                    <w:right w:val="none" w:sz="0" w:space="0" w:color="auto"/>
                                                  </w:divBdr>
                                                  <w:divsChild>
                                                    <w:div w:id="384379263">
                                                      <w:marLeft w:val="0"/>
                                                      <w:marRight w:val="0"/>
                                                      <w:marTop w:val="0"/>
                                                      <w:marBottom w:val="0"/>
                                                      <w:divBdr>
                                                        <w:top w:val="none" w:sz="0" w:space="0" w:color="auto"/>
                                                        <w:left w:val="none" w:sz="0" w:space="0" w:color="auto"/>
                                                        <w:bottom w:val="none" w:sz="0" w:space="0" w:color="auto"/>
                                                        <w:right w:val="none" w:sz="0" w:space="0" w:color="auto"/>
                                                      </w:divBdr>
                                                      <w:divsChild>
                                                        <w:div w:id="693312344">
                                                          <w:marLeft w:val="0"/>
                                                          <w:marRight w:val="0"/>
                                                          <w:marTop w:val="0"/>
                                                          <w:marBottom w:val="0"/>
                                                          <w:divBdr>
                                                            <w:top w:val="none" w:sz="0" w:space="0" w:color="auto"/>
                                                            <w:left w:val="none" w:sz="0" w:space="0" w:color="auto"/>
                                                            <w:bottom w:val="none" w:sz="0" w:space="0" w:color="auto"/>
                                                            <w:right w:val="none" w:sz="0" w:space="0" w:color="auto"/>
                                                          </w:divBdr>
                                                          <w:divsChild>
                                                            <w:div w:id="1778718199">
                                                              <w:marLeft w:val="0"/>
                                                              <w:marRight w:val="0"/>
                                                              <w:marTop w:val="0"/>
                                                              <w:marBottom w:val="0"/>
                                                              <w:divBdr>
                                                                <w:top w:val="none" w:sz="0" w:space="0" w:color="auto"/>
                                                                <w:left w:val="none" w:sz="0" w:space="0" w:color="auto"/>
                                                                <w:bottom w:val="none" w:sz="0" w:space="0" w:color="auto"/>
                                                                <w:right w:val="none" w:sz="0" w:space="0" w:color="auto"/>
                                                              </w:divBdr>
                                                              <w:divsChild>
                                                                <w:div w:id="547839659">
                                                                  <w:marLeft w:val="480"/>
                                                                  <w:marRight w:val="0"/>
                                                                  <w:marTop w:val="0"/>
                                                                  <w:marBottom w:val="0"/>
                                                                  <w:divBdr>
                                                                    <w:top w:val="none" w:sz="0" w:space="0" w:color="auto"/>
                                                                    <w:left w:val="none" w:sz="0" w:space="0" w:color="auto"/>
                                                                    <w:bottom w:val="none" w:sz="0" w:space="0" w:color="auto"/>
                                                                    <w:right w:val="none" w:sz="0" w:space="0" w:color="auto"/>
                                                                  </w:divBdr>
                                                                  <w:divsChild>
                                                                    <w:div w:id="1074739755">
                                                                      <w:marLeft w:val="0"/>
                                                                      <w:marRight w:val="0"/>
                                                                      <w:marTop w:val="0"/>
                                                                      <w:marBottom w:val="0"/>
                                                                      <w:divBdr>
                                                                        <w:top w:val="none" w:sz="0" w:space="0" w:color="auto"/>
                                                                        <w:left w:val="none" w:sz="0" w:space="0" w:color="auto"/>
                                                                        <w:bottom w:val="none" w:sz="0" w:space="0" w:color="auto"/>
                                                                        <w:right w:val="none" w:sz="0" w:space="0" w:color="auto"/>
                                                                      </w:divBdr>
                                                                      <w:divsChild>
                                                                        <w:div w:id="1935358164">
                                                                          <w:marLeft w:val="0"/>
                                                                          <w:marRight w:val="0"/>
                                                                          <w:marTop w:val="0"/>
                                                                          <w:marBottom w:val="0"/>
                                                                          <w:divBdr>
                                                                            <w:top w:val="none" w:sz="0" w:space="0" w:color="auto"/>
                                                                            <w:left w:val="none" w:sz="0" w:space="0" w:color="auto"/>
                                                                            <w:bottom w:val="none" w:sz="0" w:space="0" w:color="auto"/>
                                                                            <w:right w:val="none" w:sz="0" w:space="0" w:color="auto"/>
                                                                          </w:divBdr>
                                                                          <w:divsChild>
                                                                            <w:div w:id="830831511">
                                                                              <w:marLeft w:val="0"/>
                                                                              <w:marRight w:val="0"/>
                                                                              <w:marTop w:val="240"/>
                                                                              <w:marBottom w:val="0"/>
                                                                              <w:divBdr>
                                                                                <w:top w:val="none" w:sz="0" w:space="0" w:color="auto"/>
                                                                                <w:left w:val="none" w:sz="0" w:space="0" w:color="auto"/>
                                                                                <w:bottom w:val="none" w:sz="0" w:space="0" w:color="auto"/>
                                                                                <w:right w:val="none" w:sz="0" w:space="0" w:color="auto"/>
                                                                              </w:divBdr>
                                                                              <w:divsChild>
                                                                                <w:div w:id="453524078">
                                                                                  <w:marLeft w:val="0"/>
                                                                                  <w:marRight w:val="0"/>
                                                                                  <w:marTop w:val="0"/>
                                                                                  <w:marBottom w:val="0"/>
                                                                                  <w:divBdr>
                                                                                    <w:top w:val="none" w:sz="0" w:space="0" w:color="auto"/>
                                                                                    <w:left w:val="none" w:sz="0" w:space="0" w:color="auto"/>
                                                                                    <w:bottom w:val="none" w:sz="0" w:space="0" w:color="auto"/>
                                                                                    <w:right w:val="none" w:sz="0" w:space="0" w:color="auto"/>
                                                                                  </w:divBdr>
                                                                                  <w:divsChild>
                                                                                    <w:div w:id="496506262">
                                                                                      <w:marLeft w:val="0"/>
                                                                                      <w:marRight w:val="0"/>
                                                                                      <w:marTop w:val="0"/>
                                                                                      <w:marBottom w:val="0"/>
                                                                                      <w:divBdr>
                                                                                        <w:top w:val="none" w:sz="0" w:space="0" w:color="auto"/>
                                                                                        <w:left w:val="none" w:sz="0" w:space="0" w:color="auto"/>
                                                                                        <w:bottom w:val="none" w:sz="0" w:space="0" w:color="auto"/>
                                                                                        <w:right w:val="none" w:sz="0" w:space="0" w:color="auto"/>
                                                                                      </w:divBdr>
                                                                                      <w:divsChild>
                                                                                        <w:div w:id="1886986643">
                                                                                          <w:marLeft w:val="0"/>
                                                                                          <w:marRight w:val="0"/>
                                                                                          <w:marTop w:val="0"/>
                                                                                          <w:marBottom w:val="0"/>
                                                                                          <w:divBdr>
                                                                                            <w:top w:val="none" w:sz="0" w:space="0" w:color="auto"/>
                                                                                            <w:left w:val="none" w:sz="0" w:space="0" w:color="auto"/>
                                                                                            <w:bottom w:val="none" w:sz="0" w:space="0" w:color="auto"/>
                                                                                            <w:right w:val="none" w:sz="0" w:space="0" w:color="auto"/>
                                                                                          </w:divBdr>
                                                                                          <w:divsChild>
                                                                                            <w:div w:id="846287771">
                                                                                              <w:marLeft w:val="0"/>
                                                                                              <w:marRight w:val="0"/>
                                                                                              <w:marTop w:val="0"/>
                                                                                              <w:marBottom w:val="0"/>
                                                                                              <w:divBdr>
                                                                                                <w:top w:val="none" w:sz="0" w:space="0" w:color="auto"/>
                                                                                                <w:left w:val="none" w:sz="0" w:space="0" w:color="auto"/>
                                                                                                <w:bottom w:val="none" w:sz="0" w:space="0" w:color="auto"/>
                                                                                                <w:right w:val="none" w:sz="0" w:space="0" w:color="auto"/>
                                                                                              </w:divBdr>
                                                                                              <w:divsChild>
                                                                                                <w:div w:id="64689869">
                                                                                                  <w:marLeft w:val="0"/>
                                                                                                  <w:marRight w:val="0"/>
                                                                                                  <w:marTop w:val="0"/>
                                                                                                  <w:marBottom w:val="0"/>
                                                                                                  <w:divBdr>
                                                                                                    <w:top w:val="none" w:sz="0" w:space="0" w:color="auto"/>
                                                                                                    <w:left w:val="none" w:sz="0" w:space="0" w:color="auto"/>
                                                                                                    <w:bottom w:val="none" w:sz="0" w:space="0" w:color="auto"/>
                                                                                                    <w:right w:val="none" w:sz="0" w:space="0" w:color="auto"/>
                                                                                                  </w:divBdr>
                                                                                                  <w:divsChild>
                                                                                                    <w:div w:id="1863780216">
                                                                                                      <w:marLeft w:val="0"/>
                                                                                                      <w:marRight w:val="0"/>
                                                                                                      <w:marTop w:val="0"/>
                                                                                                      <w:marBottom w:val="0"/>
                                                                                                      <w:divBdr>
                                                                                                        <w:top w:val="none" w:sz="0" w:space="0" w:color="auto"/>
                                                                                                        <w:left w:val="none" w:sz="0" w:space="0" w:color="auto"/>
                                                                                                        <w:bottom w:val="none" w:sz="0" w:space="0" w:color="auto"/>
                                                                                                        <w:right w:val="none" w:sz="0" w:space="0" w:color="auto"/>
                                                                                                      </w:divBdr>
                                                                                                      <w:divsChild>
                                                                                                        <w:div w:id="356392111">
                                                                                                          <w:marLeft w:val="0"/>
                                                                                                          <w:marRight w:val="0"/>
                                                                                                          <w:marTop w:val="0"/>
                                                                                                          <w:marBottom w:val="0"/>
                                                                                                          <w:divBdr>
                                                                                                            <w:top w:val="none" w:sz="0" w:space="0" w:color="auto"/>
                                                                                                            <w:left w:val="none" w:sz="0" w:space="0" w:color="auto"/>
                                                                                                            <w:bottom w:val="none" w:sz="0" w:space="0" w:color="auto"/>
                                                                                                            <w:right w:val="none" w:sz="0" w:space="0" w:color="auto"/>
                                                                                                          </w:divBdr>
                                                                                                          <w:divsChild>
                                                                                                            <w:div w:id="9400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846571">
      <w:bodyDiv w:val="1"/>
      <w:marLeft w:val="0"/>
      <w:marRight w:val="0"/>
      <w:marTop w:val="0"/>
      <w:marBottom w:val="0"/>
      <w:divBdr>
        <w:top w:val="none" w:sz="0" w:space="0" w:color="auto"/>
        <w:left w:val="none" w:sz="0" w:space="0" w:color="auto"/>
        <w:bottom w:val="none" w:sz="0" w:space="0" w:color="auto"/>
        <w:right w:val="none" w:sz="0" w:space="0" w:color="auto"/>
      </w:divBdr>
    </w:div>
    <w:div w:id="2085569937">
      <w:bodyDiv w:val="1"/>
      <w:marLeft w:val="0"/>
      <w:marRight w:val="0"/>
      <w:marTop w:val="0"/>
      <w:marBottom w:val="0"/>
      <w:divBdr>
        <w:top w:val="none" w:sz="0" w:space="0" w:color="auto"/>
        <w:left w:val="none" w:sz="0" w:space="0" w:color="auto"/>
        <w:bottom w:val="none" w:sz="0" w:space="0" w:color="auto"/>
        <w:right w:val="none" w:sz="0" w:space="0" w:color="auto"/>
      </w:divBdr>
      <w:divsChild>
        <w:div w:id="2113167160">
          <w:marLeft w:val="0"/>
          <w:marRight w:val="0"/>
          <w:marTop w:val="0"/>
          <w:marBottom w:val="0"/>
          <w:divBdr>
            <w:top w:val="none" w:sz="0" w:space="0" w:color="auto"/>
            <w:left w:val="none" w:sz="0" w:space="0" w:color="auto"/>
            <w:bottom w:val="none" w:sz="0" w:space="0" w:color="auto"/>
            <w:right w:val="none" w:sz="0" w:space="0" w:color="auto"/>
          </w:divBdr>
          <w:divsChild>
            <w:div w:id="799802925">
              <w:marLeft w:val="0"/>
              <w:marRight w:val="0"/>
              <w:marTop w:val="150"/>
              <w:marBottom w:val="180"/>
              <w:divBdr>
                <w:top w:val="none" w:sz="0" w:space="0" w:color="auto"/>
                <w:left w:val="none" w:sz="0" w:space="0" w:color="auto"/>
                <w:bottom w:val="none" w:sz="0" w:space="0" w:color="auto"/>
                <w:right w:val="none" w:sz="0" w:space="0" w:color="auto"/>
              </w:divBdr>
              <w:divsChild>
                <w:div w:id="203756873">
                  <w:marLeft w:val="0"/>
                  <w:marRight w:val="0"/>
                  <w:marTop w:val="0"/>
                  <w:marBottom w:val="0"/>
                  <w:divBdr>
                    <w:top w:val="none" w:sz="0" w:space="0" w:color="auto"/>
                    <w:left w:val="none" w:sz="0" w:space="0" w:color="auto"/>
                    <w:bottom w:val="none" w:sz="0" w:space="0" w:color="auto"/>
                    <w:right w:val="none" w:sz="0" w:space="0" w:color="auto"/>
                  </w:divBdr>
                  <w:divsChild>
                    <w:div w:id="469133690">
                      <w:marLeft w:val="0"/>
                      <w:marRight w:val="0"/>
                      <w:marTop w:val="0"/>
                      <w:marBottom w:val="0"/>
                      <w:divBdr>
                        <w:top w:val="none" w:sz="0" w:space="0" w:color="auto"/>
                        <w:left w:val="none" w:sz="0" w:space="0" w:color="auto"/>
                        <w:bottom w:val="none" w:sz="0" w:space="0" w:color="auto"/>
                        <w:right w:val="none" w:sz="0" w:space="0" w:color="auto"/>
                      </w:divBdr>
                      <w:divsChild>
                        <w:div w:id="1734542944">
                          <w:marLeft w:val="0"/>
                          <w:marRight w:val="0"/>
                          <w:marTop w:val="0"/>
                          <w:marBottom w:val="0"/>
                          <w:divBdr>
                            <w:top w:val="none" w:sz="0" w:space="0" w:color="auto"/>
                            <w:left w:val="none" w:sz="0" w:space="0" w:color="auto"/>
                            <w:bottom w:val="none" w:sz="0" w:space="0" w:color="auto"/>
                            <w:right w:val="none" w:sz="0" w:space="0" w:color="auto"/>
                          </w:divBdr>
                          <w:divsChild>
                            <w:div w:id="7162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C212-57A5-422D-9B41-9AD2DFE2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Miller</dc:creator>
  <cp:lastModifiedBy>Christine Hosler</cp:lastModifiedBy>
  <cp:revision>9</cp:revision>
  <cp:lastPrinted>2016-03-14T15:52:00Z</cp:lastPrinted>
  <dcterms:created xsi:type="dcterms:W3CDTF">2017-01-18T00:12:00Z</dcterms:created>
  <dcterms:modified xsi:type="dcterms:W3CDTF">2017-01-18T17:43:00Z</dcterms:modified>
</cp:coreProperties>
</file>