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6B" w:rsidRPr="00FF706B" w:rsidRDefault="00FF706B" w:rsidP="00FF706B">
      <w:pPr>
        <w:pStyle w:val="Heading1"/>
        <w:jc w:val="center"/>
        <w:rPr>
          <w:rFonts w:eastAsia="Times New Roman"/>
          <w:b/>
          <w:bdr w:val="none" w:sz="0" w:space="0" w:color="auto" w:frame="1"/>
        </w:rPr>
      </w:pPr>
      <w:r w:rsidRPr="00FF706B">
        <w:rPr>
          <w:rFonts w:eastAsia="Times New Roman"/>
          <w:b/>
          <w:bdr w:val="none" w:sz="0" w:space="0" w:color="auto" w:frame="1"/>
        </w:rPr>
        <w:t>Drug Abuse and Drug Addiction</w:t>
      </w:r>
    </w:p>
    <w:p w:rsidR="00CA3779" w:rsidRPr="00CA3779" w:rsidRDefault="00CA3779" w:rsidP="00CA3779">
      <w:pPr>
        <w:shd w:val="clear" w:color="auto" w:fill="FFFFFF"/>
        <w:spacing w:line="450" w:lineRule="atLeast"/>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 xml:space="preserve">Substance use disorders are a class of psychological disorder in which a person continues to use a substance, despite having significant health, social, or other negative consequences </w:t>
      </w:r>
      <w:r w:rsidR="00FF706B" w:rsidRPr="00CA3779">
        <w:rPr>
          <w:rFonts w:ascii="inherit" w:eastAsia="Times New Roman" w:hAnsi="inherit" w:cs="Helvetica"/>
          <w:color w:val="21242C"/>
          <w:sz w:val="30"/>
          <w:szCs w:val="30"/>
          <w:bdr w:val="none" w:sz="0" w:space="0" w:color="auto" w:frame="1"/>
        </w:rPr>
        <w:t>because</w:t>
      </w:r>
      <w:r w:rsidRPr="00CA3779">
        <w:rPr>
          <w:rFonts w:ascii="inherit" w:eastAsia="Times New Roman" w:hAnsi="inherit" w:cs="Helvetica"/>
          <w:color w:val="21242C"/>
          <w:sz w:val="30"/>
          <w:szCs w:val="30"/>
          <w:bdr w:val="none" w:sz="0" w:space="0" w:color="auto" w:frame="1"/>
        </w:rPr>
        <w:t xml:space="preserve"> of their substance use.</w:t>
      </w:r>
      <w:r w:rsidR="00FF706B" w:rsidRPr="00FF706B">
        <w:rPr>
          <w:rFonts w:ascii="inherit" w:eastAsia="Times New Roman" w:hAnsi="inherit" w:cs="Helvetica"/>
          <w:color w:val="21242C"/>
          <w:sz w:val="36"/>
          <w:szCs w:val="36"/>
          <w:bdr w:val="none" w:sz="0" w:space="0" w:color="auto" w:frame="1"/>
          <w:vertAlign w:val="superscript"/>
        </w:rPr>
        <w:t>1</w:t>
      </w:r>
    </w:p>
    <w:p w:rsidR="00CA3779" w:rsidRPr="00CA3779" w:rsidRDefault="00CA3779" w:rsidP="00FF706B">
      <w:pPr>
        <w:pStyle w:val="Heading2"/>
      </w:pPr>
      <w:r w:rsidRPr="00CA3779">
        <w:rPr>
          <w:bdr w:val="none" w:sz="0" w:space="0" w:color="auto" w:frame="1"/>
        </w:rPr>
        <w:t>What is a </w:t>
      </w:r>
      <w:r w:rsidRPr="00CA3779">
        <w:rPr>
          <w:i/>
          <w:iCs/>
          <w:bdr w:val="none" w:sz="0" w:space="0" w:color="auto" w:frame="1"/>
        </w:rPr>
        <w:t>substance</w:t>
      </w:r>
      <w:r w:rsidRPr="00CA3779">
        <w:rPr>
          <w:bdr w:val="none" w:sz="0" w:space="0" w:color="auto" w:frame="1"/>
        </w:rPr>
        <w:t>, anyway?</w:t>
      </w:r>
    </w:p>
    <w:p w:rsidR="00CA3779" w:rsidRPr="00CA3779" w:rsidRDefault="00CA3779" w:rsidP="00CA3779">
      <w:pPr>
        <w:shd w:val="clear" w:color="auto" w:fill="FFFFFF"/>
        <w:spacing w:line="450" w:lineRule="atLeast"/>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In the context of substance use disorders, substances are groups of drugs that have similar effects on your brain, body, and behavior. There are 10 classes of substances considered when diagnosing a substance use disorder:</w:t>
      </w:r>
    </w:p>
    <w:p w:rsidR="00CA3779" w:rsidRPr="00CA3779" w:rsidRDefault="00CA3779" w:rsidP="00CA3779">
      <w:pPr>
        <w:numPr>
          <w:ilvl w:val="0"/>
          <w:numId w:val="1"/>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b/>
          <w:bCs/>
          <w:color w:val="21242C"/>
          <w:sz w:val="30"/>
          <w:szCs w:val="30"/>
          <w:bdr w:val="none" w:sz="0" w:space="0" w:color="auto" w:frame="1"/>
        </w:rPr>
        <w:t>Alcohol:</w:t>
      </w:r>
      <w:r w:rsidRPr="00CA3779">
        <w:rPr>
          <w:rFonts w:ascii="inherit" w:eastAsia="Times New Roman" w:hAnsi="inherit" w:cs="Helvetica"/>
          <w:color w:val="21242C"/>
          <w:sz w:val="30"/>
          <w:szCs w:val="30"/>
          <w:bdr w:val="none" w:sz="0" w:space="0" w:color="auto" w:frame="1"/>
        </w:rPr>
        <w:t> beer, wine, liquor</w:t>
      </w:r>
    </w:p>
    <w:p w:rsidR="00CA3779" w:rsidRPr="00CA3779" w:rsidRDefault="00CA3779" w:rsidP="00CA3779">
      <w:pPr>
        <w:numPr>
          <w:ilvl w:val="0"/>
          <w:numId w:val="1"/>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b/>
          <w:bCs/>
          <w:color w:val="21242C"/>
          <w:sz w:val="30"/>
          <w:szCs w:val="30"/>
          <w:bdr w:val="none" w:sz="0" w:space="0" w:color="auto" w:frame="1"/>
        </w:rPr>
        <w:t>Caffeine:</w:t>
      </w:r>
      <w:r w:rsidRPr="00CA3779">
        <w:rPr>
          <w:rFonts w:ascii="inherit" w:eastAsia="Times New Roman" w:hAnsi="inherit" w:cs="Helvetica"/>
          <w:color w:val="21242C"/>
          <w:sz w:val="30"/>
          <w:szCs w:val="30"/>
          <w:bdr w:val="none" w:sz="0" w:space="0" w:color="auto" w:frame="1"/>
        </w:rPr>
        <w:t> coffee, tea, kola nut</w:t>
      </w:r>
    </w:p>
    <w:p w:rsidR="00CA3779" w:rsidRPr="00CA3779" w:rsidRDefault="00CA3779" w:rsidP="00CA3779">
      <w:pPr>
        <w:numPr>
          <w:ilvl w:val="0"/>
          <w:numId w:val="1"/>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b/>
          <w:bCs/>
          <w:color w:val="21242C"/>
          <w:sz w:val="30"/>
          <w:szCs w:val="30"/>
          <w:bdr w:val="none" w:sz="0" w:space="0" w:color="auto" w:frame="1"/>
        </w:rPr>
        <w:t>Cannabis:</w:t>
      </w:r>
      <w:r w:rsidRPr="00CA3779">
        <w:rPr>
          <w:rFonts w:ascii="inherit" w:eastAsia="Times New Roman" w:hAnsi="inherit" w:cs="Helvetica"/>
          <w:color w:val="21242C"/>
          <w:sz w:val="30"/>
          <w:szCs w:val="30"/>
          <w:bdr w:val="none" w:sz="0" w:space="0" w:color="auto" w:frame="1"/>
        </w:rPr>
        <w:t> marijuana, hashish, hash oil</w:t>
      </w:r>
    </w:p>
    <w:p w:rsidR="00CA3779" w:rsidRPr="00CA3779" w:rsidRDefault="00CA3779" w:rsidP="00CA3779">
      <w:pPr>
        <w:numPr>
          <w:ilvl w:val="0"/>
          <w:numId w:val="1"/>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b/>
          <w:bCs/>
          <w:color w:val="21242C"/>
          <w:sz w:val="30"/>
          <w:szCs w:val="30"/>
          <w:bdr w:val="none" w:sz="0" w:space="0" w:color="auto" w:frame="1"/>
        </w:rPr>
        <w:t>Hallucinogens:</w:t>
      </w:r>
      <w:r w:rsidRPr="00CA3779">
        <w:rPr>
          <w:rFonts w:ascii="inherit" w:eastAsia="Times New Roman" w:hAnsi="inherit" w:cs="Helvetica"/>
          <w:color w:val="21242C"/>
          <w:sz w:val="30"/>
          <w:szCs w:val="30"/>
          <w:bdr w:val="none" w:sz="0" w:space="0" w:color="auto" w:frame="1"/>
        </w:rPr>
        <w:t> phencyclidine (PCP), d-lysergic acid diethylamide (LSD), psilocybin (magic mushrooms), peyote</w:t>
      </w:r>
    </w:p>
    <w:p w:rsidR="00CA3779" w:rsidRPr="00CA3779" w:rsidRDefault="00CA3779" w:rsidP="00CA3779">
      <w:pPr>
        <w:numPr>
          <w:ilvl w:val="0"/>
          <w:numId w:val="1"/>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b/>
          <w:bCs/>
          <w:color w:val="21242C"/>
          <w:sz w:val="30"/>
          <w:szCs w:val="30"/>
          <w:bdr w:val="none" w:sz="0" w:space="0" w:color="auto" w:frame="1"/>
        </w:rPr>
        <w:t>Inhalants:</w:t>
      </w:r>
      <w:r w:rsidRPr="00CA3779">
        <w:rPr>
          <w:rFonts w:ascii="inherit" w:eastAsia="Times New Roman" w:hAnsi="inherit" w:cs="Helvetica"/>
          <w:color w:val="21242C"/>
          <w:sz w:val="30"/>
          <w:szCs w:val="30"/>
          <w:bdr w:val="none" w:sz="0" w:space="0" w:color="auto" w:frame="1"/>
        </w:rPr>
        <w:t> inhaled spray paints, markers, glues</w:t>
      </w:r>
    </w:p>
    <w:p w:rsidR="00CA3779" w:rsidRPr="00CA3779" w:rsidRDefault="00CA3779" w:rsidP="00CA3779">
      <w:pPr>
        <w:numPr>
          <w:ilvl w:val="0"/>
          <w:numId w:val="1"/>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b/>
          <w:bCs/>
          <w:color w:val="21242C"/>
          <w:sz w:val="30"/>
          <w:szCs w:val="30"/>
          <w:bdr w:val="none" w:sz="0" w:space="0" w:color="auto" w:frame="1"/>
        </w:rPr>
        <w:t>Opioids</w:t>
      </w:r>
      <w:r w:rsidRPr="00CA3779">
        <w:rPr>
          <w:rFonts w:ascii="inherit" w:eastAsia="Times New Roman" w:hAnsi="inherit" w:cs="Helvetica"/>
          <w:color w:val="21242C"/>
          <w:sz w:val="30"/>
          <w:szCs w:val="30"/>
          <w:bdr w:val="none" w:sz="0" w:space="0" w:color="auto" w:frame="1"/>
        </w:rPr>
        <w:t> heroin, prescription pain-killers, methadone</w:t>
      </w:r>
    </w:p>
    <w:p w:rsidR="00CA3779" w:rsidRPr="00CA3779" w:rsidRDefault="00CA3779" w:rsidP="00CA3779">
      <w:pPr>
        <w:numPr>
          <w:ilvl w:val="0"/>
          <w:numId w:val="1"/>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b/>
          <w:bCs/>
          <w:color w:val="21242C"/>
          <w:sz w:val="30"/>
          <w:szCs w:val="30"/>
          <w:bdr w:val="none" w:sz="0" w:space="0" w:color="auto" w:frame="1"/>
        </w:rPr>
        <w:t>Sedatives, hypnotics, or anxiolytics:</w:t>
      </w:r>
      <w:r w:rsidRPr="00CA3779">
        <w:rPr>
          <w:rFonts w:ascii="inherit" w:eastAsia="Times New Roman" w:hAnsi="inherit" w:cs="Helvetica"/>
          <w:color w:val="21242C"/>
          <w:sz w:val="30"/>
          <w:szCs w:val="30"/>
          <w:bdr w:val="none" w:sz="0" w:space="0" w:color="auto" w:frame="1"/>
        </w:rPr>
        <w:t> barbiturates, benzodiazepines, antihistamines</w:t>
      </w:r>
    </w:p>
    <w:p w:rsidR="00CA3779" w:rsidRPr="00CA3779" w:rsidRDefault="00CA3779" w:rsidP="00CA3779">
      <w:pPr>
        <w:numPr>
          <w:ilvl w:val="0"/>
          <w:numId w:val="1"/>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b/>
          <w:bCs/>
          <w:color w:val="21242C"/>
          <w:sz w:val="30"/>
          <w:szCs w:val="30"/>
          <w:bdr w:val="none" w:sz="0" w:space="0" w:color="auto" w:frame="1"/>
        </w:rPr>
        <w:t>Stimulants:</w:t>
      </w:r>
      <w:r w:rsidRPr="00CA3779">
        <w:rPr>
          <w:rFonts w:ascii="inherit" w:eastAsia="Times New Roman" w:hAnsi="inherit" w:cs="Helvetica"/>
          <w:color w:val="21242C"/>
          <w:sz w:val="30"/>
          <w:szCs w:val="30"/>
          <w:bdr w:val="none" w:sz="0" w:space="0" w:color="auto" w:frame="1"/>
        </w:rPr>
        <w:t> cocaine, amphetamines, other stimulants</w:t>
      </w:r>
    </w:p>
    <w:p w:rsidR="00CA3779" w:rsidRPr="00CA3779" w:rsidRDefault="00CA3779" w:rsidP="00CA3779">
      <w:pPr>
        <w:numPr>
          <w:ilvl w:val="0"/>
          <w:numId w:val="1"/>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b/>
          <w:bCs/>
          <w:color w:val="21242C"/>
          <w:sz w:val="30"/>
          <w:szCs w:val="30"/>
          <w:bdr w:val="none" w:sz="0" w:space="0" w:color="auto" w:frame="1"/>
        </w:rPr>
        <w:t>Tobacco:</w:t>
      </w:r>
      <w:r w:rsidRPr="00CA3779">
        <w:rPr>
          <w:rFonts w:ascii="inherit" w:eastAsia="Times New Roman" w:hAnsi="inherit" w:cs="Helvetica"/>
          <w:color w:val="21242C"/>
          <w:sz w:val="30"/>
          <w:szCs w:val="30"/>
          <w:bdr w:val="none" w:sz="0" w:space="0" w:color="auto" w:frame="1"/>
        </w:rPr>
        <w:t> cigarettes, cigars, snuff, chewing tobacco, e-cigarettes</w:t>
      </w:r>
    </w:p>
    <w:p w:rsidR="00CA3779" w:rsidRPr="00CA3779" w:rsidRDefault="00CA3779" w:rsidP="00CA3779">
      <w:pPr>
        <w:numPr>
          <w:ilvl w:val="0"/>
          <w:numId w:val="1"/>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b/>
          <w:bCs/>
          <w:color w:val="21242C"/>
          <w:sz w:val="30"/>
          <w:szCs w:val="30"/>
          <w:bdr w:val="none" w:sz="0" w:space="0" w:color="auto" w:frame="1"/>
        </w:rPr>
        <w:t>Other (or unknown)</w:t>
      </w:r>
    </w:p>
    <w:p w:rsidR="00CA3779" w:rsidRPr="00CA3779" w:rsidRDefault="00CA3779" w:rsidP="00CA3779">
      <w:pPr>
        <w:shd w:val="clear" w:color="auto" w:fill="FFFFFF"/>
        <w:spacing w:line="450" w:lineRule="atLeast"/>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These groupings aren’t perfectly distinct (many drugs fall into more than one category), but can be helpful in understanding how the characteristics of each drug make it more or less likely to be used in excess.</w:t>
      </w:r>
    </w:p>
    <w:p w:rsidR="00CA3779" w:rsidRPr="00CA3779" w:rsidRDefault="00CA3779" w:rsidP="00FF706B">
      <w:pPr>
        <w:pStyle w:val="Heading2"/>
      </w:pPr>
      <w:r w:rsidRPr="00CA3779">
        <w:rPr>
          <w:bdr w:val="none" w:sz="0" w:space="0" w:color="auto" w:frame="1"/>
        </w:rPr>
        <w:t>What makes a substance addictive?</w:t>
      </w:r>
    </w:p>
    <w:p w:rsidR="00CA3779" w:rsidRPr="00CA3779" w:rsidRDefault="00CA3779" w:rsidP="00CA3779">
      <w:pPr>
        <w:shd w:val="clear" w:color="auto" w:fill="FFFFFF"/>
        <w:spacing w:line="450" w:lineRule="atLeast"/>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lastRenderedPageBreak/>
        <w:t>The common characteristic of all addictive substances is that they activate the brain’s reward system, either directly or indirectly.</w:t>
      </w:r>
    </w:p>
    <w:p w:rsidR="00CA3779" w:rsidRPr="00CA3779" w:rsidRDefault="00CA3779" w:rsidP="00CA3779">
      <w:pPr>
        <w:shd w:val="clear" w:color="auto" w:fill="FFFFFF"/>
        <w:spacing w:line="450" w:lineRule="atLeast"/>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 xml:space="preserve">The primary role of the reward system is to encourage you to satisfy the needs important for survival (eating, drinking, </w:t>
      </w:r>
      <w:proofErr w:type="gramStart"/>
      <w:r w:rsidRPr="00CA3779">
        <w:rPr>
          <w:rFonts w:ascii="inherit" w:eastAsia="Times New Roman" w:hAnsi="inherit" w:cs="Helvetica"/>
          <w:color w:val="21242C"/>
          <w:sz w:val="30"/>
          <w:szCs w:val="30"/>
          <w:bdr w:val="none" w:sz="0" w:space="0" w:color="auto" w:frame="1"/>
        </w:rPr>
        <w:t>having</w:t>
      </w:r>
      <w:proofErr w:type="gramEnd"/>
      <w:r w:rsidRPr="00CA3779">
        <w:rPr>
          <w:rFonts w:ascii="inherit" w:eastAsia="Times New Roman" w:hAnsi="inherit" w:cs="Helvetica"/>
          <w:color w:val="21242C"/>
          <w:sz w:val="30"/>
          <w:szCs w:val="30"/>
          <w:bdr w:val="none" w:sz="0" w:space="0" w:color="auto" w:frame="1"/>
        </w:rPr>
        <w:t xml:space="preserve"> sex). Although the system itself is complex, it operates on a simple principle: if doing something feels good, </w:t>
      </w:r>
      <w:proofErr w:type="gramStart"/>
      <w:r w:rsidRPr="00CA3779">
        <w:rPr>
          <w:rFonts w:ascii="inherit" w:eastAsia="Times New Roman" w:hAnsi="inherit" w:cs="Helvetica"/>
          <w:color w:val="21242C"/>
          <w:sz w:val="30"/>
          <w:szCs w:val="30"/>
          <w:bdr w:val="none" w:sz="0" w:space="0" w:color="auto" w:frame="1"/>
        </w:rPr>
        <w:t>you’re</w:t>
      </w:r>
      <w:proofErr w:type="gramEnd"/>
      <w:r w:rsidRPr="00CA3779">
        <w:rPr>
          <w:rFonts w:ascii="inherit" w:eastAsia="Times New Roman" w:hAnsi="inherit" w:cs="Helvetica"/>
          <w:color w:val="21242C"/>
          <w:sz w:val="30"/>
          <w:szCs w:val="30"/>
          <w:bdr w:val="none" w:sz="0" w:space="0" w:color="auto" w:frame="1"/>
        </w:rPr>
        <w:t xml:space="preserve"> more likely to do it again. When your needs are met, a region in the midbrain called the </w:t>
      </w:r>
      <w:r w:rsidRPr="00CA3779">
        <w:rPr>
          <w:rFonts w:ascii="inherit" w:eastAsia="Times New Roman" w:hAnsi="inherit" w:cs="Helvetica"/>
          <w:i/>
          <w:iCs/>
          <w:color w:val="21242C"/>
          <w:sz w:val="30"/>
          <w:szCs w:val="30"/>
          <w:bdr w:val="none" w:sz="0" w:space="0" w:color="auto" w:frame="1"/>
        </w:rPr>
        <w:t>ventral tegmental area</w:t>
      </w:r>
      <w:r w:rsidRPr="00CA3779">
        <w:rPr>
          <w:rFonts w:ascii="inherit" w:eastAsia="Times New Roman" w:hAnsi="inherit" w:cs="Helvetica"/>
          <w:color w:val="21242C"/>
          <w:sz w:val="30"/>
          <w:szCs w:val="30"/>
          <w:bdr w:val="none" w:sz="0" w:space="0" w:color="auto" w:frame="1"/>
        </w:rPr>
        <w:t> (VTA) releases a little surge of the chemical dopamine, which makes you feel satisfaction and pleasure. The VTA sends dopamine to several areas of the brain, including:</w:t>
      </w:r>
    </w:p>
    <w:p w:rsidR="00CA3779" w:rsidRPr="00CA3779" w:rsidRDefault="00CA3779" w:rsidP="00CA3779">
      <w:pPr>
        <w:numPr>
          <w:ilvl w:val="0"/>
          <w:numId w:val="2"/>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b/>
          <w:bCs/>
          <w:color w:val="21242C"/>
          <w:sz w:val="30"/>
          <w:szCs w:val="30"/>
          <w:bdr w:val="none" w:sz="0" w:space="0" w:color="auto" w:frame="1"/>
        </w:rPr>
        <w:t>Amygdala:</w:t>
      </w:r>
      <w:r w:rsidRPr="00CA3779">
        <w:rPr>
          <w:rFonts w:ascii="inherit" w:eastAsia="Times New Roman" w:hAnsi="inherit" w:cs="Helvetica"/>
          <w:color w:val="21242C"/>
          <w:sz w:val="30"/>
          <w:szCs w:val="30"/>
          <w:bdr w:val="none" w:sz="0" w:space="0" w:color="auto" w:frame="1"/>
        </w:rPr>
        <w:t> sensing and expressing emotions</w:t>
      </w:r>
    </w:p>
    <w:p w:rsidR="00CA3779" w:rsidRPr="00CA3779" w:rsidRDefault="00CA3779" w:rsidP="00CA3779">
      <w:pPr>
        <w:numPr>
          <w:ilvl w:val="0"/>
          <w:numId w:val="2"/>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b/>
          <w:bCs/>
          <w:color w:val="21242C"/>
          <w:sz w:val="30"/>
          <w:szCs w:val="30"/>
          <w:bdr w:val="none" w:sz="0" w:space="0" w:color="auto" w:frame="1"/>
        </w:rPr>
        <w:t xml:space="preserve">Nucleus </w:t>
      </w:r>
      <w:proofErr w:type="spellStart"/>
      <w:r w:rsidRPr="00CA3779">
        <w:rPr>
          <w:rFonts w:ascii="inherit" w:eastAsia="Times New Roman" w:hAnsi="inherit" w:cs="Helvetica"/>
          <w:b/>
          <w:bCs/>
          <w:color w:val="21242C"/>
          <w:sz w:val="30"/>
          <w:szCs w:val="30"/>
          <w:bdr w:val="none" w:sz="0" w:space="0" w:color="auto" w:frame="1"/>
        </w:rPr>
        <w:t>accumbens</w:t>
      </w:r>
      <w:proofErr w:type="spellEnd"/>
      <w:r w:rsidRPr="00CA3779">
        <w:rPr>
          <w:rFonts w:ascii="inherit" w:eastAsia="Times New Roman" w:hAnsi="inherit" w:cs="Helvetica"/>
          <w:b/>
          <w:bCs/>
          <w:color w:val="21242C"/>
          <w:sz w:val="30"/>
          <w:szCs w:val="30"/>
          <w:bdr w:val="none" w:sz="0" w:space="0" w:color="auto" w:frame="1"/>
        </w:rPr>
        <w:t>:</w:t>
      </w:r>
      <w:r w:rsidRPr="00CA3779">
        <w:rPr>
          <w:rFonts w:ascii="inherit" w:eastAsia="Times New Roman" w:hAnsi="inherit" w:cs="Helvetica"/>
          <w:color w:val="21242C"/>
          <w:sz w:val="30"/>
          <w:szCs w:val="30"/>
          <w:bdr w:val="none" w:sz="0" w:space="0" w:color="auto" w:frame="1"/>
        </w:rPr>
        <w:t> motor control</w:t>
      </w:r>
    </w:p>
    <w:p w:rsidR="00CA3779" w:rsidRPr="00CA3779" w:rsidRDefault="00CA3779" w:rsidP="00CA3779">
      <w:pPr>
        <w:numPr>
          <w:ilvl w:val="0"/>
          <w:numId w:val="2"/>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b/>
          <w:bCs/>
          <w:color w:val="21242C"/>
          <w:sz w:val="30"/>
          <w:szCs w:val="30"/>
          <w:bdr w:val="none" w:sz="0" w:space="0" w:color="auto" w:frame="1"/>
        </w:rPr>
        <w:t>Hippocampus:</w:t>
      </w:r>
      <w:r w:rsidRPr="00CA3779">
        <w:rPr>
          <w:rFonts w:ascii="inherit" w:eastAsia="Times New Roman" w:hAnsi="inherit" w:cs="Helvetica"/>
          <w:color w:val="21242C"/>
          <w:sz w:val="30"/>
          <w:szCs w:val="30"/>
          <w:bdr w:val="none" w:sz="0" w:space="0" w:color="auto" w:frame="1"/>
        </w:rPr>
        <w:t> memory formation</w:t>
      </w:r>
    </w:p>
    <w:p w:rsidR="00CA3779" w:rsidRPr="00CA3779" w:rsidRDefault="00CA3779" w:rsidP="00CA3779">
      <w:pPr>
        <w:numPr>
          <w:ilvl w:val="0"/>
          <w:numId w:val="2"/>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b/>
          <w:bCs/>
          <w:color w:val="21242C"/>
          <w:sz w:val="30"/>
          <w:szCs w:val="30"/>
          <w:bdr w:val="none" w:sz="0" w:space="0" w:color="auto" w:frame="1"/>
        </w:rPr>
        <w:t>Prefrontal cortex:</w:t>
      </w:r>
      <w:r w:rsidRPr="00CA3779">
        <w:rPr>
          <w:rFonts w:ascii="inherit" w:eastAsia="Times New Roman" w:hAnsi="inherit" w:cs="Helvetica"/>
          <w:color w:val="21242C"/>
          <w:sz w:val="30"/>
          <w:szCs w:val="30"/>
          <w:bdr w:val="none" w:sz="0" w:space="0" w:color="auto" w:frame="1"/>
        </w:rPr>
        <w:t> attention and planning behavior</w:t>
      </w:r>
    </w:p>
    <w:p w:rsidR="00CA3779" w:rsidRPr="00CA3779" w:rsidRDefault="00CA3779" w:rsidP="00CA3779">
      <w:pPr>
        <w:shd w:val="clear" w:color="auto" w:fill="FFFFFF"/>
        <w:spacing w:line="450" w:lineRule="atLeast"/>
        <w:textAlignment w:val="baseline"/>
        <w:rPr>
          <w:rFonts w:ascii="inherit" w:eastAsia="Times New Roman" w:hAnsi="inherit" w:cs="Helvetica"/>
          <w:color w:val="21242C"/>
          <w:sz w:val="30"/>
          <w:szCs w:val="30"/>
          <w:vertAlign w:val="superscript"/>
        </w:rPr>
      </w:pPr>
      <w:r w:rsidRPr="00CA3779">
        <w:rPr>
          <w:rFonts w:ascii="inherit" w:eastAsia="Times New Roman" w:hAnsi="inherit" w:cs="Helvetica"/>
          <w:color w:val="21242C"/>
          <w:sz w:val="30"/>
          <w:szCs w:val="30"/>
          <w:bdr w:val="none" w:sz="0" w:space="0" w:color="auto" w:frame="1"/>
        </w:rPr>
        <w:t>These brain regions respond to the dopamine surge in ways that guide your memory, attention, and behavior toward repeating whatever triggered the pleasurable chemical release. The shape and function of your brain literally changes as a result of these reactions</w:t>
      </w:r>
      <w:proofErr w:type="gramStart"/>
      <w:r w:rsidRPr="00CA3779">
        <w:rPr>
          <w:rFonts w:ascii="inherit" w:eastAsia="Times New Roman" w:hAnsi="inherit" w:cs="Helvetica"/>
          <w:color w:val="21242C"/>
          <w:sz w:val="30"/>
          <w:szCs w:val="30"/>
          <w:bdr w:val="none" w:sz="0" w:space="0" w:color="auto" w:frame="1"/>
        </w:rPr>
        <w:t>!</w:t>
      </w:r>
      <w:r w:rsidR="00FF706B" w:rsidRPr="00FF706B">
        <w:rPr>
          <w:rFonts w:ascii="inherit" w:eastAsia="Times New Roman" w:hAnsi="inherit" w:cs="Helvetica"/>
          <w:color w:val="21242C"/>
          <w:sz w:val="36"/>
          <w:szCs w:val="36"/>
          <w:bdr w:val="none" w:sz="0" w:space="0" w:color="auto" w:frame="1"/>
          <w:vertAlign w:val="superscript"/>
        </w:rPr>
        <w:t>2</w:t>
      </w:r>
      <w:proofErr w:type="gramEnd"/>
    </w:p>
    <w:p w:rsidR="00FF706B" w:rsidRDefault="00CA3779" w:rsidP="00FF706B">
      <w:pPr>
        <w:shd w:val="clear" w:color="auto" w:fill="FFFFFF"/>
        <w:spacing w:line="450" w:lineRule="atLeast"/>
        <w:textAlignment w:val="baseline"/>
        <w:rPr>
          <w:rFonts w:ascii="inherit" w:eastAsia="Times New Roman" w:hAnsi="inherit" w:cs="Helvetica"/>
          <w:color w:val="21242C"/>
          <w:sz w:val="30"/>
          <w:szCs w:val="30"/>
          <w:bdr w:val="none" w:sz="0" w:space="0" w:color="auto" w:frame="1"/>
        </w:rPr>
      </w:pPr>
      <w:r w:rsidRPr="00CA3779">
        <w:rPr>
          <w:rFonts w:ascii="inherit" w:eastAsia="Times New Roman" w:hAnsi="inherit" w:cs="Helvetica"/>
          <w:b/>
          <w:bCs/>
          <w:color w:val="21242C"/>
          <w:sz w:val="30"/>
          <w:szCs w:val="30"/>
          <w:bdr w:val="none" w:sz="0" w:space="0" w:color="auto" w:frame="1"/>
        </w:rPr>
        <w:t>Always remember:</w:t>
      </w:r>
      <w:r w:rsidRPr="00CA3779">
        <w:rPr>
          <w:rFonts w:ascii="inherit" w:eastAsia="Times New Roman" w:hAnsi="inherit" w:cs="Helvetica"/>
          <w:color w:val="21242C"/>
          <w:sz w:val="30"/>
          <w:szCs w:val="30"/>
          <w:bdr w:val="none" w:sz="0" w:space="0" w:color="auto" w:frame="1"/>
        </w:rPr>
        <w:t> Cells that </w:t>
      </w:r>
      <w:r w:rsidRPr="00CA3779">
        <w:rPr>
          <w:rFonts w:ascii="inherit" w:eastAsia="Times New Roman" w:hAnsi="inherit" w:cs="Helvetica"/>
          <w:i/>
          <w:iCs/>
          <w:color w:val="21242C"/>
          <w:sz w:val="30"/>
          <w:szCs w:val="30"/>
          <w:bdr w:val="none" w:sz="0" w:space="0" w:color="auto" w:frame="1"/>
        </w:rPr>
        <w:t>fire</w:t>
      </w:r>
      <w:r w:rsidRPr="00CA3779">
        <w:rPr>
          <w:rFonts w:ascii="inherit" w:eastAsia="Times New Roman" w:hAnsi="inherit" w:cs="Helvetica"/>
          <w:color w:val="21242C"/>
          <w:sz w:val="30"/>
          <w:szCs w:val="30"/>
          <w:bdr w:val="none" w:sz="0" w:space="0" w:color="auto" w:frame="1"/>
        </w:rPr>
        <w:t> together (in response to the presence of dopamine) </w:t>
      </w:r>
      <w:r w:rsidRPr="00CA3779">
        <w:rPr>
          <w:rFonts w:ascii="inherit" w:eastAsia="Times New Roman" w:hAnsi="inherit" w:cs="Helvetica"/>
          <w:i/>
          <w:iCs/>
          <w:color w:val="21242C"/>
          <w:sz w:val="30"/>
          <w:szCs w:val="30"/>
          <w:bdr w:val="none" w:sz="0" w:space="0" w:color="auto" w:frame="1"/>
        </w:rPr>
        <w:t>wire</w:t>
      </w:r>
      <w:r w:rsidRPr="00CA3779">
        <w:rPr>
          <w:rFonts w:ascii="inherit" w:eastAsia="Times New Roman" w:hAnsi="inherit" w:cs="Helvetica"/>
          <w:color w:val="21242C"/>
          <w:sz w:val="30"/>
          <w:szCs w:val="30"/>
          <w:bdr w:val="none" w:sz="0" w:space="0" w:color="auto" w:frame="1"/>
        </w:rPr>
        <w:t xml:space="preserve"> together (strengthen their connections, so </w:t>
      </w:r>
      <w:proofErr w:type="spellStart"/>
      <w:proofErr w:type="gramStart"/>
      <w:r w:rsidRPr="00CA3779">
        <w:rPr>
          <w:rFonts w:ascii="inherit" w:eastAsia="Times New Roman" w:hAnsi="inherit" w:cs="Helvetica"/>
          <w:color w:val="21242C"/>
          <w:sz w:val="30"/>
          <w:szCs w:val="30"/>
          <w:bdr w:val="none" w:sz="0" w:space="0" w:color="auto" w:frame="1"/>
        </w:rPr>
        <w:t>its</w:t>
      </w:r>
      <w:proofErr w:type="spellEnd"/>
      <w:proofErr w:type="gramEnd"/>
      <w:r w:rsidRPr="00CA3779">
        <w:rPr>
          <w:rFonts w:ascii="inherit" w:eastAsia="Times New Roman" w:hAnsi="inherit" w:cs="Helvetica"/>
          <w:color w:val="21242C"/>
          <w:sz w:val="30"/>
          <w:szCs w:val="30"/>
          <w:bdr w:val="none" w:sz="0" w:space="0" w:color="auto" w:frame="1"/>
        </w:rPr>
        <w:t xml:space="preserve"> easier to fire together in the future).</w:t>
      </w:r>
    </w:p>
    <w:p w:rsidR="00FF706B" w:rsidRDefault="00FF706B" w:rsidP="00FF706B">
      <w:pPr>
        <w:shd w:val="clear" w:color="auto" w:fill="FFFFFF"/>
        <w:spacing w:line="450" w:lineRule="atLeast"/>
        <w:textAlignment w:val="baseline"/>
        <w:rPr>
          <w:rFonts w:ascii="inherit" w:eastAsia="Times New Roman" w:hAnsi="inherit" w:cs="Helvetica"/>
          <w:color w:val="21242C"/>
          <w:sz w:val="30"/>
          <w:szCs w:val="30"/>
        </w:rPr>
      </w:pPr>
    </w:p>
    <w:p w:rsidR="00CA3779" w:rsidRPr="00CA3779" w:rsidRDefault="00FF706B" w:rsidP="00FF706B">
      <w:pPr>
        <w:shd w:val="clear" w:color="auto" w:fill="FFFFFF"/>
        <w:spacing w:line="450" w:lineRule="atLeast"/>
        <w:jc w:val="center"/>
        <w:textAlignment w:val="baseline"/>
        <w:rPr>
          <w:rFonts w:ascii="inherit" w:eastAsia="Times New Roman" w:hAnsi="inherit" w:cs="Helvetica"/>
          <w:color w:val="21242C"/>
          <w:sz w:val="30"/>
          <w:szCs w:val="30"/>
        </w:rPr>
      </w:pPr>
      <w:r>
        <w:rPr>
          <w:rFonts w:ascii="inherit" w:eastAsia="Times New Roman" w:hAnsi="inherit" w:cs="Helvetica"/>
          <w:noProof/>
          <w:color w:val="21242C"/>
          <w:sz w:val="21"/>
          <w:szCs w:val="21"/>
        </w:rPr>
        <w:lastRenderedPageBreak/>
        <w:drawing>
          <wp:inline distT="0" distB="0" distL="0" distR="0">
            <wp:extent cx="3933825" cy="1901348"/>
            <wp:effectExtent l="0" t="0" r="0" b="3810"/>
            <wp:docPr id="5" name="Picture 5" descr="Image showing the dopamine pathways of the huma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pamine pathways image.jpg"/>
                    <pic:cNvPicPr/>
                  </pic:nvPicPr>
                  <pic:blipFill>
                    <a:blip r:embed="rId5">
                      <a:extLst>
                        <a:ext uri="{28A0092B-C50C-407E-A947-70E740481C1C}">
                          <a14:useLocalDpi xmlns:a14="http://schemas.microsoft.com/office/drawing/2010/main" val="0"/>
                        </a:ext>
                      </a:extLst>
                    </a:blip>
                    <a:stretch>
                      <a:fillRect/>
                    </a:stretch>
                  </pic:blipFill>
                  <pic:spPr>
                    <a:xfrm>
                      <a:off x="0" y="0"/>
                      <a:ext cx="3948555" cy="1908468"/>
                    </a:xfrm>
                    <a:prstGeom prst="rect">
                      <a:avLst/>
                    </a:prstGeom>
                  </pic:spPr>
                </pic:pic>
              </a:graphicData>
            </a:graphic>
          </wp:inline>
        </w:drawing>
      </w:r>
      <w:r w:rsidR="00CA3779" w:rsidRPr="00CA3779">
        <w:rPr>
          <w:rFonts w:ascii="inherit" w:eastAsia="Times New Roman" w:hAnsi="inherit" w:cs="Helvetica"/>
          <w:noProof/>
          <w:color w:val="21242C"/>
          <w:sz w:val="21"/>
          <w:szCs w:val="21"/>
        </w:rPr>
        <mc:AlternateContent>
          <mc:Choice Requires="wps">
            <w:drawing>
              <wp:inline distT="0" distB="0" distL="0" distR="0">
                <wp:extent cx="304800" cy="304800"/>
                <wp:effectExtent l="0" t="0" r="0" b="0"/>
                <wp:docPr id="2" name="Rectangle 2" descr="https://ka-perseus-images.s3.amazonaws.com/619bf914c2946a4629d70c8c561933efd1e95a2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B96F3" id="Rectangle 2" o:spid="_x0000_s1026" alt="https://ka-perseus-images.s3.amazonaws.com/619bf914c2946a4629d70c8c561933efd1e95a2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qPrxv2AgAA&#10;Fw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CA3779" w:rsidRPr="00CA3779" w:rsidRDefault="00CA3779" w:rsidP="00CA3779">
      <w:pPr>
        <w:shd w:val="clear" w:color="auto" w:fill="FFFFFF"/>
        <w:spacing w:line="450" w:lineRule="atLeast"/>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 xml:space="preserve">Your reward system </w:t>
      </w:r>
      <w:proofErr w:type="gramStart"/>
      <w:r w:rsidRPr="00CA3779">
        <w:rPr>
          <w:rFonts w:ascii="inherit" w:eastAsia="Times New Roman" w:hAnsi="inherit" w:cs="Helvetica"/>
          <w:color w:val="21242C"/>
          <w:sz w:val="30"/>
          <w:szCs w:val="30"/>
          <w:bdr w:val="none" w:sz="0" w:space="0" w:color="auto" w:frame="1"/>
        </w:rPr>
        <w:t>doesn’t</w:t>
      </w:r>
      <w:proofErr w:type="gramEnd"/>
      <w:r w:rsidRPr="00CA3779">
        <w:rPr>
          <w:rFonts w:ascii="inherit" w:eastAsia="Times New Roman" w:hAnsi="inherit" w:cs="Helvetica"/>
          <w:color w:val="21242C"/>
          <w:sz w:val="30"/>
          <w:szCs w:val="30"/>
          <w:bdr w:val="none" w:sz="0" w:space="0" w:color="auto" w:frame="1"/>
        </w:rPr>
        <w:t xml:space="preserve"> respond only to your basic needs. As you grow and develop, it also begins to respond to the satisfaction of needs that are important </w:t>
      </w:r>
      <w:proofErr w:type="gramStart"/>
      <w:r w:rsidRPr="00CA3779">
        <w:rPr>
          <w:rFonts w:ascii="inherit" w:eastAsia="Times New Roman" w:hAnsi="inherit" w:cs="Helvetica"/>
          <w:color w:val="21242C"/>
          <w:sz w:val="30"/>
          <w:szCs w:val="30"/>
          <w:bdr w:val="none" w:sz="0" w:space="0" w:color="auto" w:frame="1"/>
        </w:rPr>
        <w:t>for more abstract goals (like getting a good grade on a test)</w:t>
      </w:r>
      <w:proofErr w:type="gramEnd"/>
      <w:r w:rsidRPr="00CA3779">
        <w:rPr>
          <w:rFonts w:ascii="inherit" w:eastAsia="Times New Roman" w:hAnsi="inherit" w:cs="Helvetica"/>
          <w:color w:val="21242C"/>
          <w:sz w:val="30"/>
          <w:szCs w:val="30"/>
          <w:bdr w:val="none" w:sz="0" w:space="0" w:color="auto" w:frame="1"/>
        </w:rPr>
        <w:t xml:space="preserve">. Any substance that (either directly or indirectly) increases the release of dopamine has the potential to hijack your reward system, making you very motivated to use the substance again. For some people, the motivation for substance use can begin to outweigh the drive to satisfy other needs (getting enough sleep, eating enough, saving money) leading to harmful effects. As a rule of thumb, the relative addictiveness of a drug </w:t>
      </w:r>
      <w:proofErr w:type="gramStart"/>
      <w:r w:rsidRPr="00CA3779">
        <w:rPr>
          <w:rFonts w:ascii="inherit" w:eastAsia="Times New Roman" w:hAnsi="inherit" w:cs="Helvetica"/>
          <w:color w:val="21242C"/>
          <w:sz w:val="30"/>
          <w:szCs w:val="30"/>
          <w:bdr w:val="none" w:sz="0" w:space="0" w:color="auto" w:frame="1"/>
        </w:rPr>
        <w:t>is measured</w:t>
      </w:r>
      <w:proofErr w:type="gramEnd"/>
      <w:r w:rsidRPr="00CA3779">
        <w:rPr>
          <w:rFonts w:ascii="inherit" w:eastAsia="Times New Roman" w:hAnsi="inherit" w:cs="Helvetica"/>
          <w:color w:val="21242C"/>
          <w:sz w:val="30"/>
          <w:szCs w:val="30"/>
          <w:bdr w:val="none" w:sz="0" w:space="0" w:color="auto" w:frame="1"/>
        </w:rPr>
        <w:t xml:space="preserve"> by the intensity of the effect it has on the release of dopamine.</w:t>
      </w:r>
    </w:p>
    <w:p w:rsidR="00CA3779" w:rsidRPr="00CA3779" w:rsidRDefault="00CA3779" w:rsidP="00FF706B">
      <w:pPr>
        <w:pStyle w:val="Heading2"/>
      </w:pPr>
      <w:r w:rsidRPr="00CA3779">
        <w:rPr>
          <w:bdr w:val="none" w:sz="0" w:space="0" w:color="auto" w:frame="1"/>
        </w:rPr>
        <w:t>What are the symptoms of substance use disorders?</w:t>
      </w:r>
    </w:p>
    <w:p w:rsidR="00CA3779" w:rsidRPr="00CA3779" w:rsidRDefault="00CA3779" w:rsidP="00CA3779">
      <w:pPr>
        <w:shd w:val="clear" w:color="auto" w:fill="FFFFFF"/>
        <w:spacing w:line="450" w:lineRule="atLeast"/>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 xml:space="preserve">It is important to understand the difference between the effects of drug use (intoxication, withdrawal, various physical and psychological health problems) and the unique symptoms of a substance use disorder. The positive and negative consequences of substance use vary greatly depending on the specific drug </w:t>
      </w:r>
      <w:proofErr w:type="gramStart"/>
      <w:r w:rsidRPr="00CA3779">
        <w:rPr>
          <w:rFonts w:ascii="inherit" w:eastAsia="Times New Roman" w:hAnsi="inherit" w:cs="Helvetica"/>
          <w:color w:val="21242C"/>
          <w:sz w:val="30"/>
          <w:szCs w:val="30"/>
          <w:bdr w:val="none" w:sz="0" w:space="0" w:color="auto" w:frame="1"/>
        </w:rPr>
        <w:t>being used</w:t>
      </w:r>
      <w:proofErr w:type="gramEnd"/>
      <w:r w:rsidRPr="00CA3779">
        <w:rPr>
          <w:rFonts w:ascii="inherit" w:eastAsia="Times New Roman" w:hAnsi="inherit" w:cs="Helvetica"/>
          <w:color w:val="21242C"/>
          <w:sz w:val="30"/>
          <w:szCs w:val="30"/>
          <w:bdr w:val="none" w:sz="0" w:space="0" w:color="auto" w:frame="1"/>
        </w:rPr>
        <w:t xml:space="preserve">, why and how it is being used, and the characteristics of the user. For this reason, substance-specific consequences </w:t>
      </w:r>
      <w:proofErr w:type="gramStart"/>
      <w:r w:rsidRPr="00CA3779">
        <w:rPr>
          <w:rFonts w:ascii="inherit" w:eastAsia="Times New Roman" w:hAnsi="inherit" w:cs="Helvetica"/>
          <w:color w:val="21242C"/>
          <w:sz w:val="30"/>
          <w:szCs w:val="30"/>
          <w:bdr w:val="none" w:sz="0" w:space="0" w:color="auto" w:frame="1"/>
        </w:rPr>
        <w:t>are not considered</w:t>
      </w:r>
      <w:proofErr w:type="gramEnd"/>
      <w:r w:rsidRPr="00CA3779">
        <w:rPr>
          <w:rFonts w:ascii="inherit" w:eastAsia="Times New Roman" w:hAnsi="inherit" w:cs="Helvetica"/>
          <w:color w:val="21242C"/>
          <w:sz w:val="30"/>
          <w:szCs w:val="30"/>
          <w:bdr w:val="none" w:sz="0" w:space="0" w:color="auto" w:frame="1"/>
        </w:rPr>
        <w:t xml:space="preserve"> symptoms of a substance use disorder.</w:t>
      </w:r>
    </w:p>
    <w:p w:rsidR="00CA3779" w:rsidRPr="00CA3779" w:rsidRDefault="00CA3779" w:rsidP="00CA3779">
      <w:pPr>
        <w:shd w:val="clear" w:color="auto" w:fill="FFFFFF"/>
        <w:spacing w:line="450" w:lineRule="atLeast"/>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lastRenderedPageBreak/>
        <w:t>The primary features of substance use disorders are a mixture of cognitive, behavioral, and physiological symptoms, which indicate that a person is continuing to use a substance despite significant substance-related problems.</w:t>
      </w:r>
      <w:r w:rsidR="00FF706B" w:rsidRPr="00FF706B">
        <w:rPr>
          <w:rFonts w:ascii="inherit" w:eastAsia="Times New Roman" w:hAnsi="inherit" w:cs="Helvetica"/>
          <w:color w:val="21242C"/>
          <w:sz w:val="36"/>
          <w:szCs w:val="36"/>
          <w:bdr w:val="none" w:sz="0" w:space="0" w:color="auto" w:frame="1"/>
          <w:vertAlign w:val="superscript"/>
        </w:rPr>
        <w:t>1</w:t>
      </w:r>
    </w:p>
    <w:tbl>
      <w:tblPr>
        <w:tblStyle w:val="PlainTable5"/>
        <w:tblW w:w="0" w:type="auto"/>
        <w:tblLook w:val="04A0" w:firstRow="1" w:lastRow="0" w:firstColumn="1" w:lastColumn="0" w:noHBand="0" w:noVBand="1"/>
        <w:tblDescription w:val="Table explaining negative consequences of tobacco, alcohol, and marijuana"/>
      </w:tblPr>
      <w:tblGrid>
        <w:gridCol w:w="1622"/>
        <w:gridCol w:w="3049"/>
        <w:gridCol w:w="4689"/>
      </w:tblGrid>
      <w:tr w:rsidR="00CA3779" w:rsidRPr="00CA3779" w:rsidTr="003E69F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hideMark/>
          </w:tcPr>
          <w:p w:rsidR="00CA3779" w:rsidRPr="00CA3779" w:rsidRDefault="00CA3779" w:rsidP="00CA3779">
            <w:pPr>
              <w:spacing w:line="450" w:lineRule="atLeast"/>
              <w:rPr>
                <w:rFonts w:ascii="inherit" w:eastAsia="Times New Roman" w:hAnsi="inherit" w:cs="Times New Roman"/>
                <w:b/>
                <w:bCs/>
                <w:color w:val="21242C"/>
                <w:sz w:val="30"/>
                <w:szCs w:val="30"/>
              </w:rPr>
            </w:pPr>
            <w:r w:rsidRPr="00CA3779">
              <w:rPr>
                <w:rFonts w:ascii="inherit" w:eastAsia="Times New Roman" w:hAnsi="inherit" w:cs="Times New Roman"/>
                <w:b/>
                <w:bCs/>
                <w:color w:val="21242C"/>
                <w:sz w:val="30"/>
                <w:szCs w:val="30"/>
                <w:bdr w:val="none" w:sz="0" w:space="0" w:color="auto" w:frame="1"/>
              </w:rPr>
              <w:t>Example Substance</w:t>
            </w:r>
          </w:p>
        </w:tc>
        <w:tc>
          <w:tcPr>
            <w:tcW w:w="0" w:type="auto"/>
            <w:hideMark/>
          </w:tcPr>
          <w:p w:rsidR="00CA3779" w:rsidRPr="00CA3779" w:rsidRDefault="00CA3779" w:rsidP="00CA3779">
            <w:pPr>
              <w:spacing w:line="450" w:lineRule="atLeast"/>
              <w:cnfStyle w:val="100000000000" w:firstRow="1" w:lastRow="0" w:firstColumn="0" w:lastColumn="0" w:oddVBand="0" w:evenVBand="0" w:oddHBand="0" w:evenHBand="0" w:firstRowFirstColumn="0" w:firstRowLastColumn="0" w:lastRowFirstColumn="0" w:lastRowLastColumn="0"/>
              <w:rPr>
                <w:rFonts w:ascii="inherit" w:eastAsia="Times New Roman" w:hAnsi="inherit" w:cs="Times New Roman"/>
                <w:b/>
                <w:bCs/>
                <w:color w:val="21242C"/>
                <w:sz w:val="30"/>
                <w:szCs w:val="30"/>
              </w:rPr>
            </w:pPr>
            <w:r w:rsidRPr="00CA3779">
              <w:rPr>
                <w:rFonts w:ascii="inherit" w:eastAsia="Times New Roman" w:hAnsi="inherit" w:cs="Times New Roman"/>
                <w:b/>
                <w:bCs/>
                <w:color w:val="21242C"/>
                <w:sz w:val="30"/>
                <w:szCs w:val="30"/>
                <w:bdr w:val="none" w:sz="0" w:space="0" w:color="auto" w:frame="1"/>
              </w:rPr>
              <w:t>Substance-specific negative consequences (not necessarily a sign of substance use disorder)</w:t>
            </w:r>
          </w:p>
        </w:tc>
        <w:tc>
          <w:tcPr>
            <w:tcW w:w="0" w:type="auto"/>
            <w:hideMark/>
          </w:tcPr>
          <w:p w:rsidR="00CA3779" w:rsidRPr="00CA3779" w:rsidRDefault="00CA3779" w:rsidP="00CA3779">
            <w:pPr>
              <w:spacing w:line="450" w:lineRule="atLeast"/>
              <w:cnfStyle w:val="100000000000" w:firstRow="1" w:lastRow="0" w:firstColumn="0" w:lastColumn="0" w:oddVBand="0" w:evenVBand="0" w:oddHBand="0" w:evenHBand="0" w:firstRowFirstColumn="0" w:firstRowLastColumn="0" w:lastRowFirstColumn="0" w:lastRowLastColumn="0"/>
              <w:rPr>
                <w:rFonts w:ascii="inherit" w:eastAsia="Times New Roman" w:hAnsi="inherit" w:cs="Times New Roman"/>
                <w:b/>
                <w:bCs/>
                <w:color w:val="21242C"/>
                <w:sz w:val="30"/>
                <w:szCs w:val="30"/>
              </w:rPr>
            </w:pPr>
            <w:r w:rsidRPr="00CA3779">
              <w:rPr>
                <w:rFonts w:ascii="inherit" w:eastAsia="Times New Roman" w:hAnsi="inherit" w:cs="Times New Roman"/>
                <w:b/>
                <w:bCs/>
                <w:color w:val="21242C"/>
                <w:sz w:val="30"/>
                <w:szCs w:val="30"/>
                <w:bdr w:val="none" w:sz="0" w:space="0" w:color="auto" w:frame="1"/>
              </w:rPr>
              <w:t>Substance use dis</w:t>
            </w:r>
            <w:bookmarkStart w:id="0" w:name="_GoBack"/>
            <w:bookmarkEnd w:id="0"/>
            <w:r w:rsidRPr="00CA3779">
              <w:rPr>
                <w:rFonts w:ascii="inherit" w:eastAsia="Times New Roman" w:hAnsi="inherit" w:cs="Times New Roman"/>
                <w:b/>
                <w:bCs/>
                <w:color w:val="21242C"/>
                <w:sz w:val="30"/>
                <w:szCs w:val="30"/>
                <w:bdr w:val="none" w:sz="0" w:space="0" w:color="auto" w:frame="1"/>
              </w:rPr>
              <w:t>order</w:t>
            </w:r>
          </w:p>
        </w:tc>
      </w:tr>
      <w:tr w:rsidR="00CA3779" w:rsidRPr="00CA3779" w:rsidTr="003E6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A3779" w:rsidRPr="00CA3779" w:rsidRDefault="00CA3779" w:rsidP="00CA3779">
            <w:pPr>
              <w:spacing w:line="450" w:lineRule="atLeast"/>
              <w:rPr>
                <w:rFonts w:ascii="inherit" w:eastAsia="Times New Roman" w:hAnsi="inherit" w:cs="Times New Roman"/>
                <w:color w:val="21242C"/>
                <w:sz w:val="30"/>
                <w:szCs w:val="30"/>
              </w:rPr>
            </w:pPr>
            <w:r w:rsidRPr="00CA3779">
              <w:rPr>
                <w:rFonts w:ascii="inherit" w:eastAsia="Times New Roman" w:hAnsi="inherit" w:cs="Times New Roman"/>
                <w:b/>
                <w:bCs/>
                <w:color w:val="21242C"/>
                <w:sz w:val="30"/>
                <w:szCs w:val="30"/>
                <w:bdr w:val="none" w:sz="0" w:space="0" w:color="auto" w:frame="1"/>
              </w:rPr>
              <w:t>Tobacco</w:t>
            </w:r>
          </w:p>
        </w:tc>
        <w:tc>
          <w:tcPr>
            <w:tcW w:w="0" w:type="auto"/>
            <w:hideMark/>
          </w:tcPr>
          <w:p w:rsidR="00CA3779" w:rsidRPr="00CA3779" w:rsidRDefault="00CA3779" w:rsidP="00CA3779">
            <w:pPr>
              <w:spacing w:line="450" w:lineRule="atLeast"/>
              <w:cnfStyle w:val="000000100000" w:firstRow="0" w:lastRow="0" w:firstColumn="0" w:lastColumn="0" w:oddVBand="0" w:evenVBand="0" w:oddHBand="1" w:evenHBand="0" w:firstRowFirstColumn="0" w:firstRowLastColumn="0" w:lastRowFirstColumn="0" w:lastRowLastColumn="0"/>
              <w:rPr>
                <w:rFonts w:ascii="inherit" w:eastAsia="Times New Roman" w:hAnsi="inherit" w:cs="Times New Roman"/>
                <w:color w:val="21242C"/>
                <w:sz w:val="30"/>
                <w:szCs w:val="30"/>
              </w:rPr>
            </w:pPr>
            <w:r w:rsidRPr="00CA3779">
              <w:rPr>
                <w:rFonts w:ascii="inherit" w:eastAsia="Times New Roman" w:hAnsi="inherit" w:cs="Times New Roman"/>
                <w:color w:val="21242C"/>
                <w:sz w:val="30"/>
                <w:szCs w:val="30"/>
                <w:bdr w:val="none" w:sz="0" w:space="0" w:color="auto" w:frame="1"/>
              </w:rPr>
              <w:t>Heart and lung disease</w:t>
            </w:r>
          </w:p>
        </w:tc>
        <w:tc>
          <w:tcPr>
            <w:tcW w:w="0" w:type="auto"/>
            <w:hideMark/>
          </w:tcPr>
          <w:p w:rsidR="00CA3779" w:rsidRPr="00CA3779" w:rsidRDefault="00CA3779" w:rsidP="00CA3779">
            <w:pPr>
              <w:spacing w:line="450" w:lineRule="atLeast"/>
              <w:cnfStyle w:val="000000100000" w:firstRow="0" w:lastRow="0" w:firstColumn="0" w:lastColumn="0" w:oddVBand="0" w:evenVBand="0" w:oddHBand="1" w:evenHBand="0" w:firstRowFirstColumn="0" w:firstRowLastColumn="0" w:lastRowFirstColumn="0" w:lastRowLastColumn="0"/>
              <w:rPr>
                <w:rFonts w:ascii="inherit" w:eastAsia="Times New Roman" w:hAnsi="inherit" w:cs="Times New Roman"/>
                <w:color w:val="21242C"/>
                <w:sz w:val="30"/>
                <w:szCs w:val="30"/>
              </w:rPr>
            </w:pPr>
            <w:r w:rsidRPr="00CA3779">
              <w:rPr>
                <w:rFonts w:ascii="inherit" w:eastAsia="Times New Roman" w:hAnsi="inherit" w:cs="Times New Roman"/>
                <w:color w:val="21242C"/>
                <w:sz w:val="30"/>
                <w:szCs w:val="30"/>
                <w:bdr w:val="none" w:sz="0" w:space="0" w:color="auto" w:frame="1"/>
              </w:rPr>
              <w:t xml:space="preserve">Continuing to use a substance (due to being unwilling or unable to stop) despite having significant negative physical, mental, or social consequences </w:t>
            </w:r>
            <w:proofErr w:type="gramStart"/>
            <w:r w:rsidRPr="00CA3779">
              <w:rPr>
                <w:rFonts w:ascii="inherit" w:eastAsia="Times New Roman" w:hAnsi="inherit" w:cs="Times New Roman"/>
                <w:color w:val="21242C"/>
                <w:sz w:val="30"/>
                <w:szCs w:val="30"/>
                <w:bdr w:val="none" w:sz="0" w:space="0" w:color="auto" w:frame="1"/>
              </w:rPr>
              <w:t>as a result</w:t>
            </w:r>
            <w:proofErr w:type="gramEnd"/>
            <w:r w:rsidRPr="00CA3779">
              <w:rPr>
                <w:rFonts w:ascii="inherit" w:eastAsia="Times New Roman" w:hAnsi="inherit" w:cs="Times New Roman"/>
                <w:color w:val="21242C"/>
                <w:sz w:val="30"/>
                <w:szCs w:val="30"/>
                <w:bdr w:val="none" w:sz="0" w:space="0" w:color="auto" w:frame="1"/>
              </w:rPr>
              <w:t xml:space="preserve"> of substance use. This applies to all substances listed.</w:t>
            </w:r>
          </w:p>
        </w:tc>
      </w:tr>
      <w:tr w:rsidR="00CA3779" w:rsidRPr="00CA3779" w:rsidTr="003E69F2">
        <w:tc>
          <w:tcPr>
            <w:cnfStyle w:val="001000000000" w:firstRow="0" w:lastRow="0" w:firstColumn="1" w:lastColumn="0" w:oddVBand="0" w:evenVBand="0" w:oddHBand="0" w:evenHBand="0" w:firstRowFirstColumn="0" w:firstRowLastColumn="0" w:lastRowFirstColumn="0" w:lastRowLastColumn="0"/>
            <w:tcW w:w="0" w:type="auto"/>
            <w:hideMark/>
          </w:tcPr>
          <w:p w:rsidR="00CA3779" w:rsidRPr="00CA3779" w:rsidRDefault="00CA3779" w:rsidP="00CA3779">
            <w:pPr>
              <w:spacing w:line="450" w:lineRule="atLeast"/>
              <w:rPr>
                <w:rFonts w:ascii="inherit" w:eastAsia="Times New Roman" w:hAnsi="inherit" w:cs="Times New Roman"/>
                <w:color w:val="21242C"/>
                <w:sz w:val="30"/>
                <w:szCs w:val="30"/>
              </w:rPr>
            </w:pPr>
          </w:p>
        </w:tc>
        <w:tc>
          <w:tcPr>
            <w:tcW w:w="0" w:type="auto"/>
            <w:hideMark/>
          </w:tcPr>
          <w:p w:rsidR="00CA3779" w:rsidRPr="00CA3779" w:rsidRDefault="00CA3779" w:rsidP="00CA3779">
            <w:pPr>
              <w:spacing w:line="450" w:lineRule="atLeast"/>
              <w:cnfStyle w:val="000000000000" w:firstRow="0" w:lastRow="0" w:firstColumn="0" w:lastColumn="0" w:oddVBand="0" w:evenVBand="0" w:oddHBand="0" w:evenHBand="0" w:firstRowFirstColumn="0" w:firstRowLastColumn="0" w:lastRowFirstColumn="0" w:lastRowLastColumn="0"/>
              <w:rPr>
                <w:rFonts w:ascii="inherit" w:eastAsia="Times New Roman" w:hAnsi="inherit" w:cs="Times New Roman"/>
                <w:color w:val="21242C"/>
                <w:sz w:val="30"/>
                <w:szCs w:val="30"/>
              </w:rPr>
            </w:pPr>
            <w:r w:rsidRPr="00CA3779">
              <w:rPr>
                <w:rFonts w:ascii="inherit" w:eastAsia="Times New Roman" w:hAnsi="inherit" w:cs="Times New Roman"/>
                <w:color w:val="21242C"/>
                <w:sz w:val="30"/>
                <w:szCs w:val="30"/>
                <w:bdr w:val="none" w:sz="0" w:space="0" w:color="auto" w:frame="1"/>
              </w:rPr>
              <w:t>Cancer</w:t>
            </w:r>
          </w:p>
        </w:tc>
        <w:tc>
          <w:tcPr>
            <w:tcW w:w="0" w:type="auto"/>
            <w:hideMark/>
          </w:tcPr>
          <w:p w:rsidR="00CA3779" w:rsidRPr="00CA3779" w:rsidRDefault="00CA3779" w:rsidP="00CA3779">
            <w:pPr>
              <w:spacing w:line="450" w:lineRule="atLeast"/>
              <w:cnfStyle w:val="000000000000" w:firstRow="0" w:lastRow="0" w:firstColumn="0" w:lastColumn="0" w:oddVBand="0" w:evenVBand="0" w:oddHBand="0" w:evenHBand="0" w:firstRowFirstColumn="0" w:firstRowLastColumn="0" w:lastRowFirstColumn="0" w:lastRowLastColumn="0"/>
              <w:rPr>
                <w:rFonts w:ascii="inherit" w:eastAsia="Times New Roman" w:hAnsi="inherit" w:cs="Times New Roman"/>
                <w:color w:val="21242C"/>
                <w:sz w:val="30"/>
                <w:szCs w:val="30"/>
              </w:rPr>
            </w:pPr>
          </w:p>
        </w:tc>
      </w:tr>
      <w:tr w:rsidR="00CA3779" w:rsidRPr="00CA3779" w:rsidTr="003E6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A3779" w:rsidRPr="00CA3779" w:rsidRDefault="00CA3779" w:rsidP="00CA3779">
            <w:pPr>
              <w:spacing w:line="450" w:lineRule="atLeast"/>
              <w:rPr>
                <w:rFonts w:ascii="Times New Roman" w:eastAsia="Times New Roman" w:hAnsi="Times New Roman" w:cs="Times New Roman"/>
                <w:sz w:val="20"/>
                <w:szCs w:val="20"/>
              </w:rPr>
            </w:pPr>
          </w:p>
        </w:tc>
        <w:tc>
          <w:tcPr>
            <w:tcW w:w="0" w:type="auto"/>
            <w:hideMark/>
          </w:tcPr>
          <w:p w:rsidR="00CA3779" w:rsidRPr="00CA3779" w:rsidRDefault="00CA3779" w:rsidP="00CA3779">
            <w:pPr>
              <w:spacing w:line="450" w:lineRule="atLeast"/>
              <w:cnfStyle w:val="000000100000" w:firstRow="0" w:lastRow="0" w:firstColumn="0" w:lastColumn="0" w:oddVBand="0" w:evenVBand="0" w:oddHBand="1" w:evenHBand="0" w:firstRowFirstColumn="0" w:firstRowLastColumn="0" w:lastRowFirstColumn="0" w:lastRowLastColumn="0"/>
              <w:rPr>
                <w:rFonts w:ascii="inherit" w:eastAsia="Times New Roman" w:hAnsi="inherit" w:cs="Times New Roman"/>
                <w:color w:val="21242C"/>
                <w:sz w:val="30"/>
                <w:szCs w:val="30"/>
              </w:rPr>
            </w:pPr>
            <w:r w:rsidRPr="00CA3779">
              <w:rPr>
                <w:rFonts w:ascii="inherit" w:eastAsia="Times New Roman" w:hAnsi="inherit" w:cs="Times New Roman"/>
                <w:color w:val="21242C"/>
                <w:sz w:val="30"/>
                <w:szCs w:val="30"/>
                <w:bdr w:val="none" w:sz="0" w:space="0" w:color="auto" w:frame="1"/>
              </w:rPr>
              <w:t>Lost productivity at work due to needing smoke breaks</w:t>
            </w:r>
          </w:p>
        </w:tc>
        <w:tc>
          <w:tcPr>
            <w:tcW w:w="0" w:type="auto"/>
            <w:hideMark/>
          </w:tcPr>
          <w:p w:rsidR="00CA3779" w:rsidRPr="00CA3779" w:rsidRDefault="00CA3779" w:rsidP="00CA3779">
            <w:pPr>
              <w:spacing w:line="450" w:lineRule="atLeast"/>
              <w:cnfStyle w:val="000000100000" w:firstRow="0" w:lastRow="0" w:firstColumn="0" w:lastColumn="0" w:oddVBand="0" w:evenVBand="0" w:oddHBand="1" w:evenHBand="0" w:firstRowFirstColumn="0" w:firstRowLastColumn="0" w:lastRowFirstColumn="0" w:lastRowLastColumn="0"/>
              <w:rPr>
                <w:rFonts w:ascii="inherit" w:eastAsia="Times New Roman" w:hAnsi="inherit" w:cs="Times New Roman"/>
                <w:color w:val="21242C"/>
                <w:sz w:val="30"/>
                <w:szCs w:val="30"/>
              </w:rPr>
            </w:pPr>
          </w:p>
        </w:tc>
      </w:tr>
      <w:tr w:rsidR="00CA3779" w:rsidRPr="00CA3779" w:rsidTr="003E69F2">
        <w:tc>
          <w:tcPr>
            <w:cnfStyle w:val="001000000000" w:firstRow="0" w:lastRow="0" w:firstColumn="1" w:lastColumn="0" w:oddVBand="0" w:evenVBand="0" w:oddHBand="0" w:evenHBand="0" w:firstRowFirstColumn="0" w:firstRowLastColumn="0" w:lastRowFirstColumn="0" w:lastRowLastColumn="0"/>
            <w:tcW w:w="0" w:type="auto"/>
            <w:hideMark/>
          </w:tcPr>
          <w:p w:rsidR="00CA3779" w:rsidRPr="00CA3779" w:rsidRDefault="00CA3779" w:rsidP="00CA3779">
            <w:pPr>
              <w:spacing w:line="450" w:lineRule="atLeast"/>
              <w:rPr>
                <w:rFonts w:ascii="Times New Roman" w:eastAsia="Times New Roman" w:hAnsi="Times New Roman" w:cs="Times New Roman"/>
                <w:sz w:val="20"/>
                <w:szCs w:val="20"/>
              </w:rPr>
            </w:pPr>
          </w:p>
        </w:tc>
        <w:tc>
          <w:tcPr>
            <w:tcW w:w="0" w:type="auto"/>
            <w:hideMark/>
          </w:tcPr>
          <w:p w:rsidR="00CA3779" w:rsidRPr="00CA3779" w:rsidRDefault="00CA3779" w:rsidP="00CA3779">
            <w:pPr>
              <w:spacing w:line="450" w:lineRule="atLeast"/>
              <w:cnfStyle w:val="000000000000" w:firstRow="0" w:lastRow="0" w:firstColumn="0" w:lastColumn="0" w:oddVBand="0" w:evenVBand="0" w:oddHBand="0" w:evenHBand="0" w:firstRowFirstColumn="0" w:firstRowLastColumn="0" w:lastRowFirstColumn="0" w:lastRowLastColumn="0"/>
              <w:rPr>
                <w:rFonts w:ascii="inherit" w:eastAsia="Times New Roman" w:hAnsi="inherit" w:cs="Times New Roman"/>
                <w:color w:val="21242C"/>
                <w:sz w:val="30"/>
                <w:szCs w:val="30"/>
              </w:rPr>
            </w:pPr>
            <w:r w:rsidRPr="00CA3779">
              <w:rPr>
                <w:rFonts w:ascii="inherit" w:eastAsia="Times New Roman" w:hAnsi="inherit" w:cs="Times New Roman"/>
                <w:color w:val="21242C"/>
                <w:sz w:val="30"/>
                <w:szCs w:val="30"/>
                <w:bdr w:val="none" w:sz="0" w:space="0" w:color="auto" w:frame="1"/>
              </w:rPr>
              <w:t>Turned down for a date because you smoke</w:t>
            </w:r>
          </w:p>
        </w:tc>
        <w:tc>
          <w:tcPr>
            <w:tcW w:w="0" w:type="auto"/>
            <w:hideMark/>
          </w:tcPr>
          <w:p w:rsidR="00CA3779" w:rsidRPr="00CA3779" w:rsidRDefault="00CA3779" w:rsidP="00CA3779">
            <w:pPr>
              <w:spacing w:line="450" w:lineRule="atLeast"/>
              <w:cnfStyle w:val="000000000000" w:firstRow="0" w:lastRow="0" w:firstColumn="0" w:lastColumn="0" w:oddVBand="0" w:evenVBand="0" w:oddHBand="0" w:evenHBand="0" w:firstRowFirstColumn="0" w:firstRowLastColumn="0" w:lastRowFirstColumn="0" w:lastRowLastColumn="0"/>
              <w:rPr>
                <w:rFonts w:ascii="inherit" w:eastAsia="Times New Roman" w:hAnsi="inherit" w:cs="Times New Roman"/>
                <w:color w:val="21242C"/>
                <w:sz w:val="30"/>
                <w:szCs w:val="30"/>
              </w:rPr>
            </w:pPr>
          </w:p>
        </w:tc>
      </w:tr>
      <w:tr w:rsidR="00CA3779" w:rsidRPr="00CA3779" w:rsidTr="003E6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A3779" w:rsidRPr="00CA3779" w:rsidRDefault="00CA3779" w:rsidP="00CA3779">
            <w:pPr>
              <w:spacing w:line="450" w:lineRule="atLeast"/>
              <w:rPr>
                <w:rFonts w:ascii="inherit" w:eastAsia="Times New Roman" w:hAnsi="inherit" w:cs="Times New Roman"/>
                <w:color w:val="21242C"/>
                <w:sz w:val="30"/>
                <w:szCs w:val="30"/>
              </w:rPr>
            </w:pPr>
            <w:r w:rsidRPr="00CA3779">
              <w:rPr>
                <w:rFonts w:ascii="inherit" w:eastAsia="Times New Roman" w:hAnsi="inherit" w:cs="Times New Roman"/>
                <w:b/>
                <w:bCs/>
                <w:color w:val="21242C"/>
                <w:sz w:val="30"/>
                <w:szCs w:val="30"/>
                <w:bdr w:val="none" w:sz="0" w:space="0" w:color="auto" w:frame="1"/>
              </w:rPr>
              <w:t>Alcohol</w:t>
            </w:r>
          </w:p>
        </w:tc>
        <w:tc>
          <w:tcPr>
            <w:tcW w:w="0" w:type="auto"/>
            <w:hideMark/>
          </w:tcPr>
          <w:p w:rsidR="00CA3779" w:rsidRPr="00CA3779" w:rsidRDefault="00CA3779" w:rsidP="00CA3779">
            <w:pPr>
              <w:spacing w:line="450" w:lineRule="atLeast"/>
              <w:cnfStyle w:val="000000100000" w:firstRow="0" w:lastRow="0" w:firstColumn="0" w:lastColumn="0" w:oddVBand="0" w:evenVBand="0" w:oddHBand="1" w:evenHBand="0" w:firstRowFirstColumn="0" w:firstRowLastColumn="0" w:lastRowFirstColumn="0" w:lastRowLastColumn="0"/>
              <w:rPr>
                <w:rFonts w:ascii="inherit" w:eastAsia="Times New Roman" w:hAnsi="inherit" w:cs="Times New Roman"/>
                <w:color w:val="21242C"/>
                <w:sz w:val="30"/>
                <w:szCs w:val="30"/>
              </w:rPr>
            </w:pPr>
            <w:r w:rsidRPr="00CA3779">
              <w:rPr>
                <w:rFonts w:ascii="inherit" w:eastAsia="Times New Roman" w:hAnsi="inherit" w:cs="Times New Roman"/>
                <w:color w:val="21242C"/>
                <w:sz w:val="30"/>
                <w:szCs w:val="30"/>
                <w:bdr w:val="none" w:sz="0" w:space="0" w:color="auto" w:frame="1"/>
              </w:rPr>
              <w:t>Hangover</w:t>
            </w:r>
          </w:p>
        </w:tc>
        <w:tc>
          <w:tcPr>
            <w:tcW w:w="0" w:type="auto"/>
            <w:hideMark/>
          </w:tcPr>
          <w:p w:rsidR="00CA3779" w:rsidRPr="00CA3779" w:rsidRDefault="00CA3779" w:rsidP="00CA3779">
            <w:pPr>
              <w:spacing w:line="450" w:lineRule="atLeast"/>
              <w:cnfStyle w:val="000000100000" w:firstRow="0" w:lastRow="0" w:firstColumn="0" w:lastColumn="0" w:oddVBand="0" w:evenVBand="0" w:oddHBand="1" w:evenHBand="0" w:firstRowFirstColumn="0" w:firstRowLastColumn="0" w:lastRowFirstColumn="0" w:lastRowLastColumn="0"/>
              <w:rPr>
                <w:rFonts w:ascii="inherit" w:eastAsia="Times New Roman" w:hAnsi="inherit" w:cs="Times New Roman"/>
                <w:color w:val="21242C"/>
                <w:sz w:val="30"/>
                <w:szCs w:val="30"/>
              </w:rPr>
            </w:pPr>
          </w:p>
        </w:tc>
      </w:tr>
      <w:tr w:rsidR="00CA3779" w:rsidRPr="00CA3779" w:rsidTr="003E69F2">
        <w:tc>
          <w:tcPr>
            <w:cnfStyle w:val="001000000000" w:firstRow="0" w:lastRow="0" w:firstColumn="1" w:lastColumn="0" w:oddVBand="0" w:evenVBand="0" w:oddHBand="0" w:evenHBand="0" w:firstRowFirstColumn="0" w:firstRowLastColumn="0" w:lastRowFirstColumn="0" w:lastRowLastColumn="0"/>
            <w:tcW w:w="0" w:type="auto"/>
            <w:hideMark/>
          </w:tcPr>
          <w:p w:rsidR="00CA3779" w:rsidRPr="00CA3779" w:rsidRDefault="00CA3779" w:rsidP="00CA3779">
            <w:pPr>
              <w:spacing w:line="450" w:lineRule="atLeast"/>
              <w:rPr>
                <w:rFonts w:ascii="Times New Roman" w:eastAsia="Times New Roman" w:hAnsi="Times New Roman" w:cs="Times New Roman"/>
                <w:sz w:val="20"/>
                <w:szCs w:val="20"/>
              </w:rPr>
            </w:pPr>
          </w:p>
        </w:tc>
        <w:tc>
          <w:tcPr>
            <w:tcW w:w="0" w:type="auto"/>
            <w:hideMark/>
          </w:tcPr>
          <w:p w:rsidR="00CA3779" w:rsidRPr="00CA3779" w:rsidRDefault="00CA3779" w:rsidP="00CA3779">
            <w:pPr>
              <w:spacing w:line="450" w:lineRule="atLeast"/>
              <w:cnfStyle w:val="000000000000" w:firstRow="0" w:lastRow="0" w:firstColumn="0" w:lastColumn="0" w:oddVBand="0" w:evenVBand="0" w:oddHBand="0" w:evenHBand="0" w:firstRowFirstColumn="0" w:firstRowLastColumn="0" w:lastRowFirstColumn="0" w:lastRowLastColumn="0"/>
              <w:rPr>
                <w:rFonts w:ascii="inherit" w:eastAsia="Times New Roman" w:hAnsi="inherit" w:cs="Times New Roman"/>
                <w:color w:val="21242C"/>
                <w:sz w:val="30"/>
                <w:szCs w:val="30"/>
              </w:rPr>
            </w:pPr>
            <w:r w:rsidRPr="00CA3779">
              <w:rPr>
                <w:rFonts w:ascii="inherit" w:eastAsia="Times New Roman" w:hAnsi="inherit" w:cs="Times New Roman"/>
                <w:color w:val="21242C"/>
                <w:sz w:val="30"/>
                <w:szCs w:val="30"/>
                <w:bdr w:val="none" w:sz="0" w:space="0" w:color="auto" w:frame="1"/>
              </w:rPr>
              <w:t>Embarrassing yourself while drunk at a party</w:t>
            </w:r>
          </w:p>
        </w:tc>
        <w:tc>
          <w:tcPr>
            <w:tcW w:w="0" w:type="auto"/>
            <w:hideMark/>
          </w:tcPr>
          <w:p w:rsidR="00CA3779" w:rsidRPr="00CA3779" w:rsidRDefault="00CA3779" w:rsidP="00CA3779">
            <w:pPr>
              <w:spacing w:line="450" w:lineRule="atLeast"/>
              <w:cnfStyle w:val="000000000000" w:firstRow="0" w:lastRow="0" w:firstColumn="0" w:lastColumn="0" w:oddVBand="0" w:evenVBand="0" w:oddHBand="0" w:evenHBand="0" w:firstRowFirstColumn="0" w:firstRowLastColumn="0" w:lastRowFirstColumn="0" w:lastRowLastColumn="0"/>
              <w:rPr>
                <w:rFonts w:ascii="inherit" w:eastAsia="Times New Roman" w:hAnsi="inherit" w:cs="Times New Roman"/>
                <w:color w:val="21242C"/>
                <w:sz w:val="30"/>
                <w:szCs w:val="30"/>
              </w:rPr>
            </w:pPr>
          </w:p>
        </w:tc>
      </w:tr>
      <w:tr w:rsidR="00CA3779" w:rsidRPr="00CA3779" w:rsidTr="003E6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A3779" w:rsidRPr="00CA3779" w:rsidRDefault="00CA3779" w:rsidP="00CA3779">
            <w:pPr>
              <w:spacing w:line="450" w:lineRule="atLeast"/>
              <w:rPr>
                <w:rFonts w:ascii="Times New Roman" w:eastAsia="Times New Roman" w:hAnsi="Times New Roman" w:cs="Times New Roman"/>
                <w:sz w:val="20"/>
                <w:szCs w:val="20"/>
              </w:rPr>
            </w:pPr>
          </w:p>
        </w:tc>
        <w:tc>
          <w:tcPr>
            <w:tcW w:w="0" w:type="auto"/>
            <w:hideMark/>
          </w:tcPr>
          <w:p w:rsidR="00CA3779" w:rsidRPr="00CA3779" w:rsidRDefault="00CA3779" w:rsidP="00CA3779">
            <w:pPr>
              <w:spacing w:line="450" w:lineRule="atLeast"/>
              <w:cnfStyle w:val="000000100000" w:firstRow="0" w:lastRow="0" w:firstColumn="0" w:lastColumn="0" w:oddVBand="0" w:evenVBand="0" w:oddHBand="1" w:evenHBand="0" w:firstRowFirstColumn="0" w:firstRowLastColumn="0" w:lastRowFirstColumn="0" w:lastRowLastColumn="0"/>
              <w:rPr>
                <w:rFonts w:ascii="inherit" w:eastAsia="Times New Roman" w:hAnsi="inherit" w:cs="Times New Roman"/>
                <w:color w:val="21242C"/>
                <w:sz w:val="30"/>
                <w:szCs w:val="30"/>
              </w:rPr>
            </w:pPr>
            <w:r w:rsidRPr="00CA3779">
              <w:rPr>
                <w:rFonts w:ascii="inherit" w:eastAsia="Times New Roman" w:hAnsi="inherit" w:cs="Times New Roman"/>
                <w:color w:val="21242C"/>
                <w:sz w:val="30"/>
                <w:szCs w:val="30"/>
                <w:bdr w:val="none" w:sz="0" w:space="0" w:color="auto" w:frame="1"/>
              </w:rPr>
              <w:t>Intoxication-related injury (falling down, drunk-driving accident, etc.)</w:t>
            </w:r>
          </w:p>
        </w:tc>
        <w:tc>
          <w:tcPr>
            <w:tcW w:w="0" w:type="auto"/>
            <w:hideMark/>
          </w:tcPr>
          <w:p w:rsidR="00CA3779" w:rsidRPr="00CA3779" w:rsidRDefault="00CA3779" w:rsidP="00CA3779">
            <w:pPr>
              <w:spacing w:line="450" w:lineRule="atLeast"/>
              <w:cnfStyle w:val="000000100000" w:firstRow="0" w:lastRow="0" w:firstColumn="0" w:lastColumn="0" w:oddVBand="0" w:evenVBand="0" w:oddHBand="1" w:evenHBand="0" w:firstRowFirstColumn="0" w:firstRowLastColumn="0" w:lastRowFirstColumn="0" w:lastRowLastColumn="0"/>
              <w:rPr>
                <w:rFonts w:ascii="inherit" w:eastAsia="Times New Roman" w:hAnsi="inherit" w:cs="Times New Roman"/>
                <w:color w:val="21242C"/>
                <w:sz w:val="30"/>
                <w:szCs w:val="30"/>
              </w:rPr>
            </w:pPr>
          </w:p>
        </w:tc>
      </w:tr>
      <w:tr w:rsidR="00CA3779" w:rsidRPr="00CA3779" w:rsidTr="003E69F2">
        <w:tc>
          <w:tcPr>
            <w:cnfStyle w:val="001000000000" w:firstRow="0" w:lastRow="0" w:firstColumn="1" w:lastColumn="0" w:oddVBand="0" w:evenVBand="0" w:oddHBand="0" w:evenHBand="0" w:firstRowFirstColumn="0" w:firstRowLastColumn="0" w:lastRowFirstColumn="0" w:lastRowLastColumn="0"/>
            <w:tcW w:w="0" w:type="auto"/>
            <w:hideMark/>
          </w:tcPr>
          <w:p w:rsidR="00CA3779" w:rsidRPr="00CA3779" w:rsidRDefault="00CA3779" w:rsidP="00CA3779">
            <w:pPr>
              <w:spacing w:line="450" w:lineRule="atLeast"/>
              <w:rPr>
                <w:rFonts w:ascii="Times New Roman" w:eastAsia="Times New Roman" w:hAnsi="Times New Roman" w:cs="Times New Roman"/>
                <w:sz w:val="20"/>
                <w:szCs w:val="20"/>
              </w:rPr>
            </w:pPr>
          </w:p>
        </w:tc>
        <w:tc>
          <w:tcPr>
            <w:tcW w:w="0" w:type="auto"/>
            <w:hideMark/>
          </w:tcPr>
          <w:p w:rsidR="00CA3779" w:rsidRPr="00CA3779" w:rsidRDefault="00CA3779" w:rsidP="00CA3779">
            <w:pPr>
              <w:spacing w:line="450" w:lineRule="atLeast"/>
              <w:cnfStyle w:val="000000000000" w:firstRow="0" w:lastRow="0" w:firstColumn="0" w:lastColumn="0" w:oddVBand="0" w:evenVBand="0" w:oddHBand="0" w:evenHBand="0" w:firstRowFirstColumn="0" w:firstRowLastColumn="0" w:lastRowFirstColumn="0" w:lastRowLastColumn="0"/>
              <w:rPr>
                <w:rFonts w:ascii="inherit" w:eastAsia="Times New Roman" w:hAnsi="inherit" w:cs="Times New Roman"/>
                <w:color w:val="21242C"/>
                <w:sz w:val="30"/>
                <w:szCs w:val="30"/>
              </w:rPr>
            </w:pPr>
            <w:r w:rsidRPr="00CA3779">
              <w:rPr>
                <w:rFonts w:ascii="inherit" w:eastAsia="Times New Roman" w:hAnsi="inherit" w:cs="Times New Roman"/>
                <w:color w:val="21242C"/>
                <w:sz w:val="30"/>
                <w:szCs w:val="30"/>
                <w:bdr w:val="none" w:sz="0" w:space="0" w:color="auto" w:frame="1"/>
              </w:rPr>
              <w:t>Liver disease</w:t>
            </w:r>
          </w:p>
        </w:tc>
        <w:tc>
          <w:tcPr>
            <w:tcW w:w="0" w:type="auto"/>
            <w:hideMark/>
          </w:tcPr>
          <w:p w:rsidR="00CA3779" w:rsidRPr="00CA3779" w:rsidRDefault="00CA3779" w:rsidP="00CA3779">
            <w:pPr>
              <w:spacing w:line="450" w:lineRule="atLeast"/>
              <w:cnfStyle w:val="000000000000" w:firstRow="0" w:lastRow="0" w:firstColumn="0" w:lastColumn="0" w:oddVBand="0" w:evenVBand="0" w:oddHBand="0" w:evenHBand="0" w:firstRowFirstColumn="0" w:firstRowLastColumn="0" w:lastRowFirstColumn="0" w:lastRowLastColumn="0"/>
              <w:rPr>
                <w:rFonts w:ascii="inherit" w:eastAsia="Times New Roman" w:hAnsi="inherit" w:cs="Times New Roman"/>
                <w:color w:val="21242C"/>
                <w:sz w:val="30"/>
                <w:szCs w:val="30"/>
              </w:rPr>
            </w:pPr>
          </w:p>
        </w:tc>
      </w:tr>
      <w:tr w:rsidR="00CA3779" w:rsidRPr="00CA3779" w:rsidTr="003E6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A3779" w:rsidRPr="00CA3779" w:rsidRDefault="00CA3779" w:rsidP="00CA3779">
            <w:pPr>
              <w:spacing w:line="450" w:lineRule="atLeast"/>
              <w:rPr>
                <w:rFonts w:ascii="inherit" w:eastAsia="Times New Roman" w:hAnsi="inherit" w:cs="Times New Roman"/>
                <w:color w:val="21242C"/>
                <w:sz w:val="30"/>
                <w:szCs w:val="30"/>
              </w:rPr>
            </w:pPr>
            <w:r w:rsidRPr="00CA3779">
              <w:rPr>
                <w:rFonts w:ascii="inherit" w:eastAsia="Times New Roman" w:hAnsi="inherit" w:cs="Times New Roman"/>
                <w:b/>
                <w:bCs/>
                <w:color w:val="21242C"/>
                <w:sz w:val="30"/>
                <w:szCs w:val="30"/>
                <w:bdr w:val="none" w:sz="0" w:space="0" w:color="auto" w:frame="1"/>
              </w:rPr>
              <w:t>Cannabis</w:t>
            </w:r>
          </w:p>
        </w:tc>
        <w:tc>
          <w:tcPr>
            <w:tcW w:w="0" w:type="auto"/>
            <w:hideMark/>
          </w:tcPr>
          <w:p w:rsidR="00CA3779" w:rsidRPr="00CA3779" w:rsidRDefault="00CA3779" w:rsidP="00CA3779">
            <w:pPr>
              <w:spacing w:line="450" w:lineRule="atLeast"/>
              <w:cnfStyle w:val="000000100000" w:firstRow="0" w:lastRow="0" w:firstColumn="0" w:lastColumn="0" w:oddVBand="0" w:evenVBand="0" w:oddHBand="1" w:evenHBand="0" w:firstRowFirstColumn="0" w:firstRowLastColumn="0" w:lastRowFirstColumn="0" w:lastRowLastColumn="0"/>
              <w:rPr>
                <w:rFonts w:ascii="inherit" w:eastAsia="Times New Roman" w:hAnsi="inherit" w:cs="Times New Roman"/>
                <w:color w:val="21242C"/>
                <w:sz w:val="30"/>
                <w:szCs w:val="30"/>
              </w:rPr>
            </w:pPr>
            <w:r w:rsidRPr="00CA3779">
              <w:rPr>
                <w:rFonts w:ascii="inherit" w:eastAsia="Times New Roman" w:hAnsi="inherit" w:cs="Times New Roman"/>
                <w:color w:val="21242C"/>
                <w:sz w:val="30"/>
                <w:szCs w:val="30"/>
                <w:bdr w:val="none" w:sz="0" w:space="0" w:color="auto" w:frame="1"/>
              </w:rPr>
              <w:t>Problems with work, school, or police as a result of use</w:t>
            </w:r>
          </w:p>
        </w:tc>
        <w:tc>
          <w:tcPr>
            <w:tcW w:w="0" w:type="auto"/>
            <w:hideMark/>
          </w:tcPr>
          <w:p w:rsidR="00CA3779" w:rsidRPr="00CA3779" w:rsidRDefault="00CA3779" w:rsidP="00CA3779">
            <w:pPr>
              <w:spacing w:line="450" w:lineRule="atLeast"/>
              <w:cnfStyle w:val="000000100000" w:firstRow="0" w:lastRow="0" w:firstColumn="0" w:lastColumn="0" w:oddVBand="0" w:evenVBand="0" w:oddHBand="1" w:evenHBand="0" w:firstRowFirstColumn="0" w:firstRowLastColumn="0" w:lastRowFirstColumn="0" w:lastRowLastColumn="0"/>
              <w:rPr>
                <w:rFonts w:ascii="inherit" w:eastAsia="Times New Roman" w:hAnsi="inherit" w:cs="Times New Roman"/>
                <w:color w:val="21242C"/>
                <w:sz w:val="30"/>
                <w:szCs w:val="30"/>
              </w:rPr>
            </w:pPr>
          </w:p>
        </w:tc>
      </w:tr>
      <w:tr w:rsidR="00CA3779" w:rsidRPr="00CA3779" w:rsidTr="003E69F2">
        <w:tc>
          <w:tcPr>
            <w:cnfStyle w:val="001000000000" w:firstRow="0" w:lastRow="0" w:firstColumn="1" w:lastColumn="0" w:oddVBand="0" w:evenVBand="0" w:oddHBand="0" w:evenHBand="0" w:firstRowFirstColumn="0" w:firstRowLastColumn="0" w:lastRowFirstColumn="0" w:lastRowLastColumn="0"/>
            <w:tcW w:w="0" w:type="auto"/>
            <w:hideMark/>
          </w:tcPr>
          <w:p w:rsidR="00CA3779" w:rsidRPr="00CA3779" w:rsidRDefault="00CA3779" w:rsidP="00CA3779">
            <w:pPr>
              <w:spacing w:line="450" w:lineRule="atLeast"/>
              <w:rPr>
                <w:rFonts w:ascii="Times New Roman" w:eastAsia="Times New Roman" w:hAnsi="Times New Roman" w:cs="Times New Roman"/>
                <w:sz w:val="20"/>
                <w:szCs w:val="20"/>
              </w:rPr>
            </w:pPr>
          </w:p>
        </w:tc>
        <w:tc>
          <w:tcPr>
            <w:tcW w:w="0" w:type="auto"/>
            <w:hideMark/>
          </w:tcPr>
          <w:p w:rsidR="00CA3779" w:rsidRPr="00CA3779" w:rsidRDefault="00CA3779" w:rsidP="00CA3779">
            <w:pPr>
              <w:spacing w:line="450" w:lineRule="atLeast"/>
              <w:cnfStyle w:val="000000000000" w:firstRow="0" w:lastRow="0" w:firstColumn="0" w:lastColumn="0" w:oddVBand="0" w:evenVBand="0" w:oddHBand="0" w:evenHBand="0" w:firstRowFirstColumn="0" w:firstRowLastColumn="0" w:lastRowFirstColumn="0" w:lastRowLastColumn="0"/>
              <w:rPr>
                <w:rFonts w:ascii="inherit" w:eastAsia="Times New Roman" w:hAnsi="inherit" w:cs="Times New Roman"/>
                <w:color w:val="21242C"/>
                <w:sz w:val="30"/>
                <w:szCs w:val="30"/>
              </w:rPr>
            </w:pPr>
            <w:r w:rsidRPr="00CA3779">
              <w:rPr>
                <w:rFonts w:ascii="inherit" w:eastAsia="Times New Roman" w:hAnsi="inherit" w:cs="Times New Roman"/>
                <w:color w:val="21242C"/>
                <w:sz w:val="30"/>
                <w:szCs w:val="30"/>
                <w:bdr w:val="none" w:sz="0" w:space="0" w:color="auto" w:frame="1"/>
              </w:rPr>
              <w:t>Intoxication-related injury (falling down, high driving accident, etc.)</w:t>
            </w:r>
          </w:p>
        </w:tc>
        <w:tc>
          <w:tcPr>
            <w:tcW w:w="0" w:type="auto"/>
            <w:hideMark/>
          </w:tcPr>
          <w:p w:rsidR="00CA3779" w:rsidRPr="00CA3779" w:rsidRDefault="00CA3779" w:rsidP="00CA3779">
            <w:pPr>
              <w:spacing w:line="450" w:lineRule="atLeast"/>
              <w:cnfStyle w:val="000000000000" w:firstRow="0" w:lastRow="0" w:firstColumn="0" w:lastColumn="0" w:oddVBand="0" w:evenVBand="0" w:oddHBand="0" w:evenHBand="0" w:firstRowFirstColumn="0" w:firstRowLastColumn="0" w:lastRowFirstColumn="0" w:lastRowLastColumn="0"/>
              <w:rPr>
                <w:rFonts w:ascii="inherit" w:eastAsia="Times New Roman" w:hAnsi="inherit" w:cs="Times New Roman"/>
                <w:color w:val="21242C"/>
                <w:sz w:val="30"/>
                <w:szCs w:val="30"/>
              </w:rPr>
            </w:pPr>
          </w:p>
        </w:tc>
      </w:tr>
      <w:tr w:rsidR="00CA3779" w:rsidRPr="00CA3779" w:rsidTr="003E6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A3779" w:rsidRPr="00CA3779" w:rsidRDefault="00CA3779" w:rsidP="00CA3779">
            <w:pPr>
              <w:spacing w:line="450" w:lineRule="atLeast"/>
              <w:rPr>
                <w:rFonts w:ascii="Times New Roman" w:eastAsia="Times New Roman" w:hAnsi="Times New Roman" w:cs="Times New Roman"/>
                <w:sz w:val="20"/>
                <w:szCs w:val="20"/>
              </w:rPr>
            </w:pPr>
          </w:p>
        </w:tc>
        <w:tc>
          <w:tcPr>
            <w:tcW w:w="0" w:type="auto"/>
            <w:hideMark/>
          </w:tcPr>
          <w:p w:rsidR="00CA3779" w:rsidRPr="00CA3779" w:rsidRDefault="00CA3779" w:rsidP="00CA3779">
            <w:pPr>
              <w:spacing w:line="450" w:lineRule="atLeast"/>
              <w:cnfStyle w:val="000000100000" w:firstRow="0" w:lastRow="0" w:firstColumn="0" w:lastColumn="0" w:oddVBand="0" w:evenVBand="0" w:oddHBand="1" w:evenHBand="0" w:firstRowFirstColumn="0" w:firstRowLastColumn="0" w:lastRowFirstColumn="0" w:lastRowLastColumn="0"/>
              <w:rPr>
                <w:rFonts w:ascii="inherit" w:eastAsia="Times New Roman" w:hAnsi="inherit" w:cs="Times New Roman"/>
                <w:color w:val="21242C"/>
                <w:sz w:val="30"/>
                <w:szCs w:val="30"/>
              </w:rPr>
            </w:pPr>
            <w:r w:rsidRPr="00CA3779">
              <w:rPr>
                <w:rFonts w:ascii="inherit" w:eastAsia="Times New Roman" w:hAnsi="inherit" w:cs="Times New Roman"/>
                <w:color w:val="21242C"/>
                <w:sz w:val="30"/>
                <w:szCs w:val="30"/>
                <w:bdr w:val="none" w:sz="0" w:space="0" w:color="auto" w:frame="1"/>
              </w:rPr>
              <w:t>Depression; lack of motivation</w:t>
            </w:r>
          </w:p>
        </w:tc>
        <w:tc>
          <w:tcPr>
            <w:tcW w:w="0" w:type="auto"/>
            <w:hideMark/>
          </w:tcPr>
          <w:p w:rsidR="00CA3779" w:rsidRPr="00CA3779" w:rsidRDefault="00CA3779" w:rsidP="00CA3779">
            <w:pPr>
              <w:spacing w:line="450" w:lineRule="atLeast"/>
              <w:cnfStyle w:val="000000100000" w:firstRow="0" w:lastRow="0" w:firstColumn="0" w:lastColumn="0" w:oddVBand="0" w:evenVBand="0" w:oddHBand="1" w:evenHBand="0" w:firstRowFirstColumn="0" w:firstRowLastColumn="0" w:lastRowFirstColumn="0" w:lastRowLastColumn="0"/>
              <w:rPr>
                <w:rFonts w:ascii="inherit" w:eastAsia="Times New Roman" w:hAnsi="inherit" w:cs="Times New Roman"/>
                <w:color w:val="21242C"/>
                <w:sz w:val="30"/>
                <w:szCs w:val="30"/>
              </w:rPr>
            </w:pPr>
          </w:p>
        </w:tc>
      </w:tr>
      <w:tr w:rsidR="00CA3779" w:rsidRPr="00CA3779" w:rsidTr="003E69F2">
        <w:tc>
          <w:tcPr>
            <w:cnfStyle w:val="001000000000" w:firstRow="0" w:lastRow="0" w:firstColumn="1" w:lastColumn="0" w:oddVBand="0" w:evenVBand="0" w:oddHBand="0" w:evenHBand="0" w:firstRowFirstColumn="0" w:firstRowLastColumn="0" w:lastRowFirstColumn="0" w:lastRowLastColumn="0"/>
            <w:tcW w:w="0" w:type="auto"/>
            <w:hideMark/>
          </w:tcPr>
          <w:p w:rsidR="00CA3779" w:rsidRPr="00CA3779" w:rsidRDefault="00CA3779" w:rsidP="00CA3779">
            <w:pPr>
              <w:spacing w:line="450" w:lineRule="atLeast"/>
              <w:rPr>
                <w:rFonts w:ascii="Times New Roman" w:eastAsia="Times New Roman" w:hAnsi="Times New Roman" w:cs="Times New Roman"/>
                <w:sz w:val="20"/>
                <w:szCs w:val="20"/>
              </w:rPr>
            </w:pPr>
          </w:p>
        </w:tc>
        <w:tc>
          <w:tcPr>
            <w:tcW w:w="0" w:type="auto"/>
            <w:hideMark/>
          </w:tcPr>
          <w:p w:rsidR="00CA3779" w:rsidRPr="00CA3779" w:rsidRDefault="00CA3779" w:rsidP="00CA3779">
            <w:pPr>
              <w:spacing w:line="450" w:lineRule="atLeast"/>
              <w:cnfStyle w:val="000000000000" w:firstRow="0" w:lastRow="0" w:firstColumn="0" w:lastColumn="0" w:oddVBand="0" w:evenVBand="0" w:oddHBand="0" w:evenHBand="0" w:firstRowFirstColumn="0" w:firstRowLastColumn="0" w:lastRowFirstColumn="0" w:lastRowLastColumn="0"/>
              <w:rPr>
                <w:rFonts w:ascii="inherit" w:eastAsia="Times New Roman" w:hAnsi="inherit" w:cs="Times New Roman"/>
                <w:color w:val="21242C"/>
                <w:sz w:val="30"/>
                <w:szCs w:val="30"/>
              </w:rPr>
            </w:pPr>
            <w:r w:rsidRPr="00CA3779">
              <w:rPr>
                <w:rFonts w:ascii="inherit" w:eastAsia="Times New Roman" w:hAnsi="inherit" w:cs="Times New Roman"/>
                <w:color w:val="21242C"/>
                <w:sz w:val="30"/>
                <w:szCs w:val="30"/>
                <w:bdr w:val="none" w:sz="0" w:space="0" w:color="auto" w:frame="1"/>
              </w:rPr>
              <w:t>Drug-induced psychosis</w:t>
            </w:r>
          </w:p>
        </w:tc>
        <w:tc>
          <w:tcPr>
            <w:tcW w:w="0" w:type="auto"/>
            <w:hideMark/>
          </w:tcPr>
          <w:p w:rsidR="00CA3779" w:rsidRPr="00CA3779" w:rsidRDefault="00CA3779" w:rsidP="00CA3779">
            <w:pPr>
              <w:spacing w:line="450" w:lineRule="atLeast"/>
              <w:cnfStyle w:val="000000000000" w:firstRow="0" w:lastRow="0" w:firstColumn="0" w:lastColumn="0" w:oddVBand="0" w:evenVBand="0" w:oddHBand="0" w:evenHBand="0" w:firstRowFirstColumn="0" w:firstRowLastColumn="0" w:lastRowFirstColumn="0" w:lastRowLastColumn="0"/>
              <w:rPr>
                <w:rFonts w:ascii="inherit" w:eastAsia="Times New Roman" w:hAnsi="inherit" w:cs="Times New Roman"/>
                <w:color w:val="21242C"/>
                <w:sz w:val="30"/>
                <w:szCs w:val="30"/>
              </w:rPr>
            </w:pPr>
          </w:p>
        </w:tc>
      </w:tr>
    </w:tbl>
    <w:p w:rsidR="00CA3779" w:rsidRPr="00CA3779" w:rsidRDefault="00CA3779" w:rsidP="00CA3779">
      <w:pPr>
        <w:shd w:val="clear" w:color="auto" w:fill="FFFFFF"/>
        <w:spacing w:line="450" w:lineRule="atLeast"/>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The symptoms of substance use disorders fall into four categories: </w:t>
      </w:r>
      <w:r w:rsidRPr="00CA3779">
        <w:rPr>
          <w:rFonts w:ascii="inherit" w:eastAsia="Times New Roman" w:hAnsi="inherit" w:cs="Helvetica"/>
          <w:i/>
          <w:iCs/>
          <w:color w:val="21242C"/>
          <w:sz w:val="30"/>
          <w:szCs w:val="30"/>
          <w:bdr w:val="none" w:sz="0" w:space="0" w:color="auto" w:frame="1"/>
        </w:rPr>
        <w:t>impaired control, social impairment, risky use,</w:t>
      </w:r>
      <w:r w:rsidRPr="00CA3779">
        <w:rPr>
          <w:rFonts w:ascii="inherit" w:eastAsia="Times New Roman" w:hAnsi="inherit" w:cs="Helvetica"/>
          <w:color w:val="21242C"/>
          <w:sz w:val="30"/>
          <w:szCs w:val="30"/>
          <w:bdr w:val="none" w:sz="0" w:space="0" w:color="auto" w:frame="1"/>
        </w:rPr>
        <w:t> and </w:t>
      </w:r>
      <w:r w:rsidRPr="00CA3779">
        <w:rPr>
          <w:rFonts w:ascii="inherit" w:eastAsia="Times New Roman" w:hAnsi="inherit" w:cs="Helvetica"/>
          <w:i/>
          <w:iCs/>
          <w:color w:val="21242C"/>
          <w:sz w:val="30"/>
          <w:szCs w:val="30"/>
          <w:bdr w:val="none" w:sz="0" w:space="0" w:color="auto" w:frame="1"/>
        </w:rPr>
        <w:t>pharmacological criteria</w:t>
      </w:r>
      <w:r w:rsidRPr="00CA3779">
        <w:rPr>
          <w:rFonts w:ascii="inherit" w:eastAsia="Times New Roman" w:hAnsi="inherit" w:cs="Helvetica"/>
          <w:color w:val="21242C"/>
          <w:sz w:val="30"/>
          <w:szCs w:val="30"/>
          <w:bdr w:val="none" w:sz="0" w:space="0" w:color="auto" w:frame="1"/>
        </w:rPr>
        <w:t>.</w:t>
      </w:r>
    </w:p>
    <w:p w:rsidR="00CA3779" w:rsidRPr="00CA3779" w:rsidRDefault="00CA3779" w:rsidP="00FF706B">
      <w:pPr>
        <w:pStyle w:val="Heading3"/>
      </w:pPr>
      <w:r w:rsidRPr="00CA3779">
        <w:rPr>
          <w:bdr w:val="none" w:sz="0" w:space="0" w:color="auto" w:frame="1"/>
        </w:rPr>
        <w:t>Impaired control over substance use</w:t>
      </w:r>
    </w:p>
    <w:p w:rsidR="00CA3779" w:rsidRPr="00CA3779" w:rsidRDefault="00CA3779" w:rsidP="00CA3779">
      <w:pPr>
        <w:numPr>
          <w:ilvl w:val="0"/>
          <w:numId w:val="3"/>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Taking a substance in larger amounts or for a longer period of time than was originally intended</w:t>
      </w:r>
    </w:p>
    <w:p w:rsidR="00CA3779" w:rsidRPr="00CA3779" w:rsidRDefault="00CA3779" w:rsidP="00CA3779">
      <w:pPr>
        <w:numPr>
          <w:ilvl w:val="0"/>
          <w:numId w:val="3"/>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Persistent desire or unsuccessful efforts to cut down or control substance use</w:t>
      </w:r>
    </w:p>
    <w:p w:rsidR="00CA3779" w:rsidRPr="00CA3779" w:rsidRDefault="00CA3779" w:rsidP="00CA3779">
      <w:pPr>
        <w:numPr>
          <w:ilvl w:val="0"/>
          <w:numId w:val="3"/>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Spending a large amount of time obtaining, using, or recovering from the effects of substance use</w:t>
      </w:r>
    </w:p>
    <w:p w:rsidR="00CA3779" w:rsidRPr="00CA3779" w:rsidRDefault="00CA3779" w:rsidP="00CA3779">
      <w:pPr>
        <w:numPr>
          <w:ilvl w:val="0"/>
          <w:numId w:val="3"/>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Intense desire or urge to use a substance (</w:t>
      </w:r>
      <w:r w:rsidRPr="00CA3779">
        <w:rPr>
          <w:rFonts w:ascii="inherit" w:eastAsia="Times New Roman" w:hAnsi="inherit" w:cs="Helvetica"/>
          <w:i/>
          <w:iCs/>
          <w:color w:val="21242C"/>
          <w:sz w:val="30"/>
          <w:szCs w:val="30"/>
          <w:bdr w:val="none" w:sz="0" w:space="0" w:color="auto" w:frame="1"/>
        </w:rPr>
        <w:t>craving</w:t>
      </w:r>
      <w:r w:rsidRPr="00CA3779">
        <w:rPr>
          <w:rFonts w:ascii="inherit" w:eastAsia="Times New Roman" w:hAnsi="inherit" w:cs="Helvetica"/>
          <w:color w:val="21242C"/>
          <w:sz w:val="30"/>
          <w:szCs w:val="30"/>
          <w:bdr w:val="none" w:sz="0" w:space="0" w:color="auto" w:frame="1"/>
        </w:rPr>
        <w:t>), especially while in places where the substance was previously obtained or used</w:t>
      </w:r>
    </w:p>
    <w:p w:rsidR="00CA3779" w:rsidRPr="00CA3779" w:rsidRDefault="00CA3779" w:rsidP="00FF706B">
      <w:pPr>
        <w:pStyle w:val="Heading3"/>
      </w:pPr>
      <w:r w:rsidRPr="00CA3779">
        <w:rPr>
          <w:bdr w:val="none" w:sz="0" w:space="0" w:color="auto" w:frame="1"/>
        </w:rPr>
        <w:lastRenderedPageBreak/>
        <w:t>Social impairment</w:t>
      </w:r>
    </w:p>
    <w:p w:rsidR="00CA3779" w:rsidRPr="00CA3779" w:rsidRDefault="00CA3779" w:rsidP="00CA3779">
      <w:pPr>
        <w:numPr>
          <w:ilvl w:val="0"/>
          <w:numId w:val="4"/>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Recurrent substance use resulting in a failure to fulfill duties at work, school, or home</w:t>
      </w:r>
    </w:p>
    <w:p w:rsidR="00CA3779" w:rsidRPr="00CA3779" w:rsidRDefault="00CA3779" w:rsidP="00CA3779">
      <w:pPr>
        <w:numPr>
          <w:ilvl w:val="0"/>
          <w:numId w:val="4"/>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Continued substance use despite persistent or recurrent social problems caused or made worse by the effects of substance use</w:t>
      </w:r>
    </w:p>
    <w:p w:rsidR="00CA3779" w:rsidRPr="00CA3779" w:rsidRDefault="00CA3779" w:rsidP="00CA3779">
      <w:pPr>
        <w:numPr>
          <w:ilvl w:val="0"/>
          <w:numId w:val="4"/>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Giving up or reducing important social, occupational, or recreational activities because of substance use</w:t>
      </w:r>
    </w:p>
    <w:p w:rsidR="00CA3779" w:rsidRPr="00CA3779" w:rsidRDefault="00CA3779" w:rsidP="00FF706B">
      <w:pPr>
        <w:pStyle w:val="Heading3"/>
      </w:pPr>
      <w:r w:rsidRPr="00CA3779">
        <w:rPr>
          <w:bdr w:val="none" w:sz="0" w:space="0" w:color="auto" w:frame="1"/>
        </w:rPr>
        <w:t>Risky use</w:t>
      </w:r>
    </w:p>
    <w:p w:rsidR="00CA3779" w:rsidRPr="00CA3779" w:rsidRDefault="00CA3779" w:rsidP="00CA3779">
      <w:pPr>
        <w:numPr>
          <w:ilvl w:val="0"/>
          <w:numId w:val="5"/>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Recurrent substance use in situations where it is physically hazardous</w:t>
      </w:r>
    </w:p>
    <w:p w:rsidR="00CA3779" w:rsidRPr="00CA3779" w:rsidRDefault="00CA3779" w:rsidP="00CA3779">
      <w:pPr>
        <w:numPr>
          <w:ilvl w:val="0"/>
          <w:numId w:val="5"/>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Continued substance use despite persistent or recurrent physical or psychological health problems likely resulting from substance use</w:t>
      </w:r>
    </w:p>
    <w:p w:rsidR="00CA3779" w:rsidRPr="00CA3779" w:rsidRDefault="00CA3779" w:rsidP="00FF706B">
      <w:pPr>
        <w:pStyle w:val="Heading3"/>
      </w:pPr>
      <w:r w:rsidRPr="00CA3779">
        <w:rPr>
          <w:bdr w:val="none" w:sz="0" w:space="0" w:color="auto" w:frame="1"/>
        </w:rPr>
        <w:t>Pharmacological criteria</w:t>
      </w:r>
    </w:p>
    <w:p w:rsidR="00CA3779" w:rsidRPr="00CA3779" w:rsidRDefault="00CA3779" w:rsidP="00CA3779">
      <w:pPr>
        <w:shd w:val="clear" w:color="auto" w:fill="FFFFFF"/>
        <w:spacing w:line="450" w:lineRule="atLeast"/>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Experiencing </w:t>
      </w:r>
      <w:r w:rsidRPr="00CA3779">
        <w:rPr>
          <w:rFonts w:ascii="inherit" w:eastAsia="Times New Roman" w:hAnsi="inherit" w:cs="Helvetica"/>
          <w:i/>
          <w:iCs/>
          <w:color w:val="21242C"/>
          <w:sz w:val="30"/>
          <w:szCs w:val="30"/>
          <w:bdr w:val="none" w:sz="0" w:space="0" w:color="auto" w:frame="1"/>
        </w:rPr>
        <w:t>tolerance</w:t>
      </w:r>
      <w:r w:rsidRPr="00CA3779">
        <w:rPr>
          <w:rFonts w:ascii="inherit" w:eastAsia="Times New Roman" w:hAnsi="inherit" w:cs="Helvetica"/>
          <w:color w:val="21242C"/>
          <w:sz w:val="30"/>
          <w:szCs w:val="30"/>
          <w:bdr w:val="none" w:sz="0" w:space="0" w:color="auto" w:frame="1"/>
        </w:rPr>
        <w:t> by either:</w:t>
      </w:r>
    </w:p>
    <w:p w:rsidR="00CA3779" w:rsidRPr="00CA3779" w:rsidRDefault="00CA3779" w:rsidP="00CA3779">
      <w:pPr>
        <w:numPr>
          <w:ilvl w:val="0"/>
          <w:numId w:val="6"/>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Needing to use an increased amount of a substance to achieve the same effects</w:t>
      </w:r>
    </w:p>
    <w:p w:rsidR="00CA3779" w:rsidRPr="00CA3779" w:rsidRDefault="00CA3779" w:rsidP="00CA3779">
      <w:pPr>
        <w:numPr>
          <w:ilvl w:val="0"/>
          <w:numId w:val="6"/>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Having diminished effects with continued use of the same amount of a substance</w:t>
      </w:r>
    </w:p>
    <w:p w:rsidR="00CA3779" w:rsidRPr="00CA3779" w:rsidRDefault="00CA3779" w:rsidP="00CA3779">
      <w:pPr>
        <w:shd w:val="clear" w:color="auto" w:fill="FFFFFF"/>
        <w:spacing w:line="450" w:lineRule="atLeast"/>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Experiencing </w:t>
      </w:r>
      <w:r w:rsidRPr="00CA3779">
        <w:rPr>
          <w:rFonts w:ascii="inherit" w:eastAsia="Times New Roman" w:hAnsi="inherit" w:cs="Helvetica"/>
          <w:i/>
          <w:iCs/>
          <w:color w:val="21242C"/>
          <w:sz w:val="30"/>
          <w:szCs w:val="30"/>
          <w:bdr w:val="none" w:sz="0" w:space="0" w:color="auto" w:frame="1"/>
        </w:rPr>
        <w:t>withdrawal</w:t>
      </w:r>
      <w:r w:rsidRPr="00CA3779">
        <w:rPr>
          <w:rFonts w:ascii="inherit" w:eastAsia="Times New Roman" w:hAnsi="inherit" w:cs="Helvetica"/>
          <w:color w:val="21242C"/>
          <w:sz w:val="30"/>
          <w:szCs w:val="30"/>
          <w:bdr w:val="none" w:sz="0" w:space="0" w:color="auto" w:frame="1"/>
        </w:rPr>
        <w:t> by either:</w:t>
      </w:r>
    </w:p>
    <w:p w:rsidR="00CA3779" w:rsidRPr="00CA3779" w:rsidRDefault="00CA3779" w:rsidP="00CA3779">
      <w:pPr>
        <w:numPr>
          <w:ilvl w:val="0"/>
          <w:numId w:val="7"/>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The characteristic withdrawal syndrome for the particular substance (the exact presentation of withdrawal is different for various substances)</w:t>
      </w:r>
    </w:p>
    <w:p w:rsidR="00CA3779" w:rsidRPr="00CA3779" w:rsidRDefault="00CA3779" w:rsidP="00CA3779">
      <w:pPr>
        <w:numPr>
          <w:ilvl w:val="0"/>
          <w:numId w:val="7"/>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Taking the substance to relieve or avoid the symptoms of withdrawal</w:t>
      </w:r>
    </w:p>
    <w:p w:rsidR="00CA3779" w:rsidRPr="00CA3779" w:rsidRDefault="00CA3779" w:rsidP="00CA3779">
      <w:pPr>
        <w:shd w:val="clear" w:color="auto" w:fill="FFFFFF"/>
        <w:spacing w:line="450" w:lineRule="atLeast"/>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 xml:space="preserve">To </w:t>
      </w:r>
      <w:proofErr w:type="gramStart"/>
      <w:r w:rsidRPr="00CA3779">
        <w:rPr>
          <w:rFonts w:ascii="inherit" w:eastAsia="Times New Roman" w:hAnsi="inherit" w:cs="Helvetica"/>
          <w:color w:val="21242C"/>
          <w:sz w:val="30"/>
          <w:szCs w:val="30"/>
          <w:bdr w:val="none" w:sz="0" w:space="0" w:color="auto" w:frame="1"/>
        </w:rPr>
        <w:t>be diagnosed</w:t>
      </w:r>
      <w:proofErr w:type="gramEnd"/>
      <w:r w:rsidRPr="00CA3779">
        <w:rPr>
          <w:rFonts w:ascii="inherit" w:eastAsia="Times New Roman" w:hAnsi="inherit" w:cs="Helvetica"/>
          <w:color w:val="21242C"/>
          <w:sz w:val="30"/>
          <w:szCs w:val="30"/>
          <w:bdr w:val="none" w:sz="0" w:space="0" w:color="auto" w:frame="1"/>
        </w:rPr>
        <w:t xml:space="preserve"> with a substance use disorder, a person must show a problematic pattern of substance use, manifesting in at least two of the above symptoms during a 12-month period. As a general rule, having two to three </w:t>
      </w:r>
      <w:r w:rsidRPr="00CA3779">
        <w:rPr>
          <w:rFonts w:ascii="inherit" w:eastAsia="Times New Roman" w:hAnsi="inherit" w:cs="Helvetica"/>
          <w:color w:val="21242C"/>
          <w:sz w:val="30"/>
          <w:szCs w:val="30"/>
          <w:bdr w:val="none" w:sz="0" w:space="0" w:color="auto" w:frame="1"/>
        </w:rPr>
        <w:lastRenderedPageBreak/>
        <w:t>symptom qualifies as a mild disorder, four to five qualifies as moderate, and six or more qualifies as severe.</w:t>
      </w:r>
    </w:p>
    <w:p w:rsidR="00CA3779" w:rsidRPr="00CA3779" w:rsidRDefault="00CA3779" w:rsidP="00FF706B">
      <w:pPr>
        <w:pStyle w:val="Heading2"/>
      </w:pPr>
      <w:r w:rsidRPr="00CA3779">
        <w:rPr>
          <w:bdr w:val="none" w:sz="0" w:space="0" w:color="auto" w:frame="1"/>
        </w:rPr>
        <w:t>What causes substance use disorders?</w:t>
      </w:r>
    </w:p>
    <w:p w:rsidR="00CA3779" w:rsidRPr="00CA3779" w:rsidRDefault="00CA3779" w:rsidP="00CA3779">
      <w:pPr>
        <w:shd w:val="clear" w:color="auto" w:fill="FFFFFF"/>
        <w:spacing w:line="450" w:lineRule="atLeast"/>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 xml:space="preserve">There is no single cause of substance use disorders. Like most other diseases, </w:t>
      </w:r>
      <w:proofErr w:type="gramStart"/>
      <w:r w:rsidRPr="00CA3779">
        <w:rPr>
          <w:rFonts w:ascii="inherit" w:eastAsia="Times New Roman" w:hAnsi="inherit" w:cs="Helvetica"/>
          <w:color w:val="21242C"/>
          <w:sz w:val="30"/>
          <w:szCs w:val="30"/>
          <w:bdr w:val="none" w:sz="0" w:space="0" w:color="auto" w:frame="1"/>
        </w:rPr>
        <w:t>there are many factors that</w:t>
      </w:r>
      <w:proofErr w:type="gramEnd"/>
      <w:r w:rsidRPr="00CA3779">
        <w:rPr>
          <w:rFonts w:ascii="inherit" w:eastAsia="Times New Roman" w:hAnsi="inherit" w:cs="Helvetica"/>
          <w:color w:val="21242C"/>
          <w:sz w:val="30"/>
          <w:szCs w:val="30"/>
          <w:bdr w:val="none" w:sz="0" w:space="0" w:color="auto" w:frame="1"/>
        </w:rPr>
        <w:t xml:space="preserve"> influence a person’s vulnerability to developing a substance use disorder.</w:t>
      </w:r>
    </w:p>
    <w:p w:rsidR="00CA3779" w:rsidRPr="00CA3779" w:rsidRDefault="00CA3779" w:rsidP="00CA3779">
      <w:pPr>
        <w:numPr>
          <w:ilvl w:val="0"/>
          <w:numId w:val="8"/>
        </w:numPr>
        <w:shd w:val="clear" w:color="auto" w:fill="FFFFFF"/>
        <w:spacing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i/>
          <w:iCs/>
          <w:color w:val="21242C"/>
          <w:sz w:val="30"/>
          <w:szCs w:val="30"/>
          <w:bdr w:val="none" w:sz="0" w:space="0" w:color="auto" w:frame="1"/>
        </w:rPr>
        <w:t>Genetics/biological:</w:t>
      </w:r>
      <w:r w:rsidRPr="00CA3779">
        <w:rPr>
          <w:rFonts w:ascii="inherit" w:eastAsia="Times New Roman" w:hAnsi="inherit" w:cs="Helvetica"/>
          <w:color w:val="21242C"/>
          <w:sz w:val="30"/>
          <w:szCs w:val="30"/>
          <w:bdr w:val="none" w:sz="0" w:space="0" w:color="auto" w:frame="1"/>
        </w:rPr>
        <w:t> It is estimated that genes account for 40-60% of a person’s vulnerability to developing a substance use disorder.</w:t>
      </w:r>
      <w:r w:rsidR="003E69F2" w:rsidRPr="003E69F2">
        <w:rPr>
          <w:rFonts w:ascii="inherit" w:eastAsia="Times New Roman" w:hAnsi="inherit" w:cs="Helvetica"/>
          <w:color w:val="21242C"/>
          <w:sz w:val="36"/>
          <w:szCs w:val="36"/>
          <w:bdr w:val="none" w:sz="0" w:space="0" w:color="auto" w:frame="1"/>
          <w:vertAlign w:val="superscript"/>
        </w:rPr>
        <w:t>3</w:t>
      </w:r>
      <w:r w:rsidR="003E69F2">
        <w:rPr>
          <w:rFonts w:ascii="inherit" w:eastAsia="Times New Roman" w:hAnsi="inherit" w:cs="Helvetica"/>
          <w:color w:val="21242C"/>
          <w:sz w:val="36"/>
          <w:szCs w:val="36"/>
          <w:bdr w:val="none" w:sz="0" w:space="0" w:color="auto" w:frame="1"/>
        </w:rPr>
        <w:t xml:space="preserve"> </w:t>
      </w:r>
      <w:r w:rsidRPr="00CA3779">
        <w:rPr>
          <w:rFonts w:ascii="inherit" w:eastAsia="Times New Roman" w:hAnsi="inherit" w:cs="Helvetica"/>
          <w:color w:val="21242C"/>
          <w:sz w:val="30"/>
          <w:szCs w:val="30"/>
          <w:bdr w:val="none" w:sz="0" w:space="0" w:color="auto" w:frame="1"/>
        </w:rPr>
        <w:t>However, this doesn’t mean that there is an addiction gene, but rather that combinations of many genes (as well as other biological factors) may work together to result in a person being more likely to use substances in excess. For example, a person who is biologically predisposed to have a weak dopamine-reward response may be more likely to overuse drugs that cause intense dopamine release.</w:t>
      </w:r>
    </w:p>
    <w:p w:rsidR="00CA3779" w:rsidRPr="00CA3779" w:rsidRDefault="00CA3779" w:rsidP="00CA3779">
      <w:pPr>
        <w:numPr>
          <w:ilvl w:val="0"/>
          <w:numId w:val="8"/>
        </w:numPr>
        <w:shd w:val="clear" w:color="auto" w:fill="FFFFFF"/>
        <w:spacing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i/>
          <w:iCs/>
          <w:color w:val="21242C"/>
          <w:sz w:val="30"/>
          <w:szCs w:val="30"/>
          <w:bdr w:val="none" w:sz="0" w:space="0" w:color="auto" w:frame="1"/>
        </w:rPr>
        <w:t>Environmental:</w:t>
      </w:r>
      <w:r w:rsidRPr="00CA3779">
        <w:rPr>
          <w:rFonts w:ascii="inherit" w:eastAsia="Times New Roman" w:hAnsi="inherit" w:cs="Helvetica"/>
          <w:color w:val="21242C"/>
          <w:sz w:val="30"/>
          <w:szCs w:val="30"/>
          <w:bdr w:val="none" w:sz="0" w:space="0" w:color="auto" w:frame="1"/>
        </w:rPr>
        <w:t xml:space="preserve"> Growing up in a chaotic home; living in a neighborhood where drugs are easily available; and having family members, friends, or peers who abuse alcohol or other drugs </w:t>
      </w:r>
      <w:proofErr w:type="gramStart"/>
      <w:r w:rsidRPr="00CA3779">
        <w:rPr>
          <w:rFonts w:ascii="inherit" w:eastAsia="Times New Roman" w:hAnsi="inherit" w:cs="Helvetica"/>
          <w:color w:val="21242C"/>
          <w:sz w:val="30"/>
          <w:szCs w:val="30"/>
          <w:bdr w:val="none" w:sz="0" w:space="0" w:color="auto" w:frame="1"/>
        </w:rPr>
        <w:t>have all been linked</w:t>
      </w:r>
      <w:proofErr w:type="gramEnd"/>
      <w:r w:rsidRPr="00CA3779">
        <w:rPr>
          <w:rFonts w:ascii="inherit" w:eastAsia="Times New Roman" w:hAnsi="inherit" w:cs="Helvetica"/>
          <w:color w:val="21242C"/>
          <w:sz w:val="30"/>
          <w:szCs w:val="30"/>
          <w:bdr w:val="none" w:sz="0" w:space="0" w:color="auto" w:frame="1"/>
        </w:rPr>
        <w:t xml:space="preserve"> to the development of substance use disorders. As is the case with genetic factors, these environmental factors likely </w:t>
      </w:r>
      <w:r w:rsidR="003E69F2" w:rsidRPr="00CA3779">
        <w:rPr>
          <w:rFonts w:ascii="inherit" w:eastAsia="Times New Roman" w:hAnsi="inherit" w:cs="Helvetica"/>
          <w:color w:val="21242C"/>
          <w:sz w:val="30"/>
          <w:szCs w:val="30"/>
          <w:bdr w:val="none" w:sz="0" w:space="0" w:color="auto" w:frame="1"/>
        </w:rPr>
        <w:t>do not</w:t>
      </w:r>
      <w:r w:rsidRPr="00CA3779">
        <w:rPr>
          <w:rFonts w:ascii="inherit" w:eastAsia="Times New Roman" w:hAnsi="inherit" w:cs="Helvetica"/>
          <w:color w:val="21242C"/>
          <w:sz w:val="30"/>
          <w:szCs w:val="30"/>
          <w:bdr w:val="none" w:sz="0" w:space="0" w:color="auto" w:frame="1"/>
        </w:rPr>
        <w:t xml:space="preserve"> directly cause a disorder, but instead may increase a person’s vulnerability.</w:t>
      </w:r>
    </w:p>
    <w:p w:rsidR="00CA3779" w:rsidRPr="00CA3779" w:rsidRDefault="00CA3779" w:rsidP="00CA3779">
      <w:pPr>
        <w:numPr>
          <w:ilvl w:val="0"/>
          <w:numId w:val="8"/>
        </w:numPr>
        <w:shd w:val="clear" w:color="auto" w:fill="FFFFFF"/>
        <w:spacing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i/>
          <w:iCs/>
          <w:color w:val="21242C"/>
          <w:sz w:val="30"/>
          <w:szCs w:val="30"/>
          <w:bdr w:val="none" w:sz="0" w:space="0" w:color="auto" w:frame="1"/>
        </w:rPr>
        <w:t>Developmental:</w:t>
      </w:r>
      <w:r w:rsidRPr="00CA3779">
        <w:rPr>
          <w:rFonts w:ascii="inherit" w:eastAsia="Times New Roman" w:hAnsi="inherit" w:cs="Helvetica"/>
          <w:color w:val="21242C"/>
          <w:sz w:val="30"/>
          <w:szCs w:val="30"/>
          <w:bdr w:val="none" w:sz="0" w:space="0" w:color="auto" w:frame="1"/>
        </w:rPr>
        <w:t> A person’s stage of physical and mental development plays a large role in their vulnerability to developing a substance use disorder. While drug use at any age can be risky, people who begin using drugs before or during adolescence (when the brain is still developing) are at a much higher risk for developing a substance use disorder.</w:t>
      </w:r>
    </w:p>
    <w:p w:rsidR="00CA3779" w:rsidRPr="00CA3779" w:rsidRDefault="00CA3779" w:rsidP="00FF706B">
      <w:pPr>
        <w:pStyle w:val="Heading2"/>
      </w:pPr>
      <w:r w:rsidRPr="00CA3779">
        <w:rPr>
          <w:bdr w:val="none" w:sz="0" w:space="0" w:color="auto" w:frame="1"/>
        </w:rPr>
        <w:t>How common are substance use disorders?</w:t>
      </w:r>
    </w:p>
    <w:p w:rsidR="00CA3779" w:rsidRPr="00CA3779" w:rsidRDefault="00CA3779" w:rsidP="00CA3779">
      <w:pPr>
        <w:shd w:val="clear" w:color="auto" w:fill="FFFFFF"/>
        <w:spacing w:line="450" w:lineRule="atLeast"/>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lastRenderedPageBreak/>
        <w:t>Substance use disorders are relatively common, and affect people from all racial, cultural, and economic groups. Worldwide, the estimated prevalence is between 0-</w:t>
      </w:r>
      <w:proofErr w:type="gramStart"/>
      <w:r w:rsidRPr="00CA3779">
        <w:rPr>
          <w:rFonts w:ascii="inherit" w:eastAsia="Times New Roman" w:hAnsi="inherit" w:cs="Helvetica"/>
          <w:color w:val="21242C"/>
          <w:sz w:val="30"/>
          <w:szCs w:val="30"/>
          <w:bdr w:val="none" w:sz="0" w:space="0" w:color="auto" w:frame="1"/>
        </w:rPr>
        <w:t>16%</w:t>
      </w:r>
      <w:proofErr w:type="gramEnd"/>
      <w:r w:rsidRPr="00CA3779">
        <w:rPr>
          <w:rFonts w:ascii="inherit" w:eastAsia="Times New Roman" w:hAnsi="inherit" w:cs="Helvetica"/>
          <w:color w:val="21242C"/>
          <w:sz w:val="30"/>
          <w:szCs w:val="30"/>
          <w:bdr w:val="none" w:sz="0" w:space="0" w:color="auto" w:frame="1"/>
        </w:rPr>
        <w:t xml:space="preserve">. Men are more likely </w:t>
      </w:r>
      <w:proofErr w:type="gramStart"/>
      <w:r w:rsidRPr="00CA3779">
        <w:rPr>
          <w:rFonts w:ascii="inherit" w:eastAsia="Times New Roman" w:hAnsi="inherit" w:cs="Helvetica"/>
          <w:color w:val="21242C"/>
          <w:sz w:val="30"/>
          <w:szCs w:val="30"/>
          <w:bdr w:val="none" w:sz="0" w:space="0" w:color="auto" w:frame="1"/>
        </w:rPr>
        <w:t>than women</w:t>
      </w:r>
      <w:proofErr w:type="gramEnd"/>
      <w:r w:rsidRPr="00CA3779">
        <w:rPr>
          <w:rFonts w:ascii="inherit" w:eastAsia="Times New Roman" w:hAnsi="inherit" w:cs="Helvetica"/>
          <w:color w:val="21242C"/>
          <w:sz w:val="30"/>
          <w:szCs w:val="30"/>
          <w:bdr w:val="none" w:sz="0" w:space="0" w:color="auto" w:frame="1"/>
        </w:rPr>
        <w:t xml:space="preserve"> to be diagnosed with a substance use disorder.</w:t>
      </w:r>
    </w:p>
    <w:p w:rsidR="00CA3779" w:rsidRPr="00CA3779" w:rsidRDefault="00CA3779" w:rsidP="00FF706B">
      <w:pPr>
        <w:pStyle w:val="Heading2"/>
      </w:pPr>
      <w:r w:rsidRPr="00CA3779">
        <w:rPr>
          <w:bdr w:val="none" w:sz="0" w:space="0" w:color="auto" w:frame="1"/>
        </w:rPr>
        <w:t>How can you prevent substance use disorders?</w:t>
      </w:r>
    </w:p>
    <w:p w:rsidR="00CA3779" w:rsidRPr="00CA3779" w:rsidRDefault="00CA3779" w:rsidP="00CA3779">
      <w:pPr>
        <w:shd w:val="clear" w:color="auto" w:fill="FFFFFF"/>
        <w:spacing w:line="450" w:lineRule="atLeast"/>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 xml:space="preserve">Although the exact cause of substance use disorders is unknown, many prevention strategies </w:t>
      </w:r>
      <w:proofErr w:type="gramStart"/>
      <w:r w:rsidRPr="00CA3779">
        <w:rPr>
          <w:rFonts w:ascii="inherit" w:eastAsia="Times New Roman" w:hAnsi="inherit" w:cs="Helvetica"/>
          <w:color w:val="21242C"/>
          <w:sz w:val="30"/>
          <w:szCs w:val="30"/>
          <w:bdr w:val="none" w:sz="0" w:space="0" w:color="auto" w:frame="1"/>
        </w:rPr>
        <w:t>have been identified</w:t>
      </w:r>
      <w:proofErr w:type="gramEnd"/>
      <w:r w:rsidRPr="00CA3779">
        <w:rPr>
          <w:rFonts w:ascii="inherit" w:eastAsia="Times New Roman" w:hAnsi="inherit" w:cs="Helvetica"/>
          <w:color w:val="21242C"/>
          <w:sz w:val="30"/>
          <w:szCs w:val="30"/>
          <w:bdr w:val="none" w:sz="0" w:space="0" w:color="auto" w:frame="1"/>
        </w:rPr>
        <w:t>. As was mentioned above, initiating drug use at a young age is a huge risk factor for developing a substance use disorder. Research has shown that prevention programs involving families, schools, communities, and health care providers, aimed at educating young people about the risks of drug use, are effective in reducing the prevalence of substance use disorders.</w:t>
      </w:r>
    </w:p>
    <w:p w:rsidR="003E69F2" w:rsidRDefault="003E69F2" w:rsidP="00CA3779">
      <w:pPr>
        <w:shd w:val="clear" w:color="auto" w:fill="FFFFFF"/>
        <w:spacing w:after="0" w:line="294" w:lineRule="atLeast"/>
        <w:jc w:val="center"/>
        <w:textAlignment w:val="baseline"/>
        <w:rPr>
          <w:rFonts w:ascii="inherit" w:eastAsia="Times New Roman" w:hAnsi="inherit" w:cs="Helvetica"/>
          <w:color w:val="21242C"/>
          <w:sz w:val="21"/>
          <w:szCs w:val="21"/>
        </w:rPr>
      </w:pPr>
    </w:p>
    <w:p w:rsidR="003E69F2" w:rsidRDefault="003E69F2" w:rsidP="00CA3779">
      <w:pPr>
        <w:shd w:val="clear" w:color="auto" w:fill="FFFFFF"/>
        <w:spacing w:after="0" w:line="294" w:lineRule="atLeast"/>
        <w:jc w:val="center"/>
        <w:textAlignment w:val="baseline"/>
        <w:rPr>
          <w:rFonts w:ascii="inherit" w:eastAsia="Times New Roman" w:hAnsi="inherit" w:cs="Helvetica"/>
          <w:color w:val="21242C"/>
          <w:sz w:val="21"/>
          <w:szCs w:val="21"/>
        </w:rPr>
      </w:pPr>
      <w:r>
        <w:rPr>
          <w:rFonts w:ascii="inherit" w:eastAsia="Times New Roman" w:hAnsi="inherit" w:cs="Helvetica"/>
          <w:noProof/>
          <w:color w:val="21242C"/>
          <w:sz w:val="21"/>
          <w:szCs w:val="21"/>
        </w:rPr>
        <w:drawing>
          <wp:inline distT="0" distB="0" distL="0" distR="0">
            <wp:extent cx="4248150" cy="2922905"/>
            <wp:effectExtent l="0" t="0" r="0" b="0"/>
            <wp:docPr id="6" name="Picture 6" descr="Graph showing the most illicit drug use by 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 of most illicit drug use by age.jpg"/>
                    <pic:cNvPicPr/>
                  </pic:nvPicPr>
                  <pic:blipFill>
                    <a:blip r:embed="rId6">
                      <a:extLst>
                        <a:ext uri="{28A0092B-C50C-407E-A947-70E740481C1C}">
                          <a14:useLocalDpi xmlns:a14="http://schemas.microsoft.com/office/drawing/2010/main" val="0"/>
                        </a:ext>
                      </a:extLst>
                    </a:blip>
                    <a:stretch>
                      <a:fillRect/>
                    </a:stretch>
                  </pic:blipFill>
                  <pic:spPr>
                    <a:xfrm>
                      <a:off x="0" y="0"/>
                      <a:ext cx="4248582" cy="2923202"/>
                    </a:xfrm>
                    <a:prstGeom prst="rect">
                      <a:avLst/>
                    </a:prstGeom>
                  </pic:spPr>
                </pic:pic>
              </a:graphicData>
            </a:graphic>
          </wp:inline>
        </w:drawing>
      </w:r>
    </w:p>
    <w:p w:rsidR="00CA3779" w:rsidRPr="00CA3779" w:rsidRDefault="00CA3779" w:rsidP="00CA3779">
      <w:pPr>
        <w:shd w:val="clear" w:color="auto" w:fill="FFFFFF"/>
        <w:spacing w:after="0" w:line="294" w:lineRule="atLeast"/>
        <w:jc w:val="center"/>
        <w:textAlignment w:val="baseline"/>
        <w:rPr>
          <w:rFonts w:ascii="inherit" w:eastAsia="Times New Roman" w:hAnsi="inherit" w:cs="Helvetica"/>
          <w:color w:val="21242C"/>
          <w:sz w:val="21"/>
          <w:szCs w:val="21"/>
        </w:rPr>
      </w:pPr>
      <w:r w:rsidRPr="00CA3779">
        <w:rPr>
          <w:rFonts w:ascii="inherit" w:eastAsia="Times New Roman" w:hAnsi="inherit" w:cs="Helvetica"/>
          <w:noProof/>
          <w:color w:val="21242C"/>
          <w:sz w:val="21"/>
          <w:szCs w:val="21"/>
        </w:rPr>
        <mc:AlternateContent>
          <mc:Choice Requires="wps">
            <w:drawing>
              <wp:inline distT="0" distB="0" distL="0" distR="0">
                <wp:extent cx="304800" cy="304800"/>
                <wp:effectExtent l="0" t="0" r="0" b="0"/>
                <wp:docPr id="1" name="Rectangle 1" descr="https://ka-perseus-images.s3.amazonaws.com/65555518f8d42d73bf0d95d49b4d4d886043822a.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120801" id="Rectangle 1" o:spid="_x0000_s1026" alt="https://ka-perseus-images.s3.amazonaws.com/65555518f8d42d73bf0d95d49b4d4d886043822a.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fGPdHzAgAAFwYA&#10;AA4AAAAAAAAAAAAAAAAALgIAAGRycy9lMm9Eb2MueG1sUEsBAi0AFAAGAAgAAAAhAEyg6SzYAAAA&#10;AwEAAA8AAAAAAAAAAAAAAAAATQUAAGRycy9kb3ducmV2LnhtbFBLBQYAAAAABAAEAPMAAABSBgAA&#10;AAA=&#10;" filled="f" stroked="f">
                <o:lock v:ext="edit" aspectratio="t"/>
                <w10:anchorlock/>
              </v:rect>
            </w:pict>
          </mc:Fallback>
        </mc:AlternateContent>
      </w:r>
    </w:p>
    <w:p w:rsidR="00CA3779" w:rsidRPr="00CA3779" w:rsidRDefault="00CA3779" w:rsidP="00FF706B">
      <w:pPr>
        <w:pStyle w:val="Heading2"/>
      </w:pPr>
      <w:r w:rsidRPr="00CA3779">
        <w:rPr>
          <w:bdr w:val="none" w:sz="0" w:space="0" w:color="auto" w:frame="1"/>
        </w:rPr>
        <w:t>How are substances use disorders treated?</w:t>
      </w:r>
    </w:p>
    <w:p w:rsidR="00CA3779" w:rsidRPr="00CA3779" w:rsidRDefault="00CA3779" w:rsidP="00CA3779">
      <w:pPr>
        <w:shd w:val="clear" w:color="auto" w:fill="FFFFFF"/>
        <w:spacing w:line="450" w:lineRule="atLeast"/>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lastRenderedPageBreak/>
        <w:t xml:space="preserve">Unfortunately, there is no cure for substance use disorders, but there are several effective treatments. Due to the varied presentation of substance use disorders, treatment </w:t>
      </w:r>
      <w:proofErr w:type="gramStart"/>
      <w:r w:rsidRPr="00CA3779">
        <w:rPr>
          <w:rFonts w:ascii="inherit" w:eastAsia="Times New Roman" w:hAnsi="inherit" w:cs="Helvetica"/>
          <w:color w:val="21242C"/>
          <w:sz w:val="30"/>
          <w:szCs w:val="30"/>
          <w:bdr w:val="none" w:sz="0" w:space="0" w:color="auto" w:frame="1"/>
        </w:rPr>
        <w:t>is tailored</w:t>
      </w:r>
      <w:proofErr w:type="gramEnd"/>
      <w:r w:rsidRPr="00CA3779">
        <w:rPr>
          <w:rFonts w:ascii="inherit" w:eastAsia="Times New Roman" w:hAnsi="inherit" w:cs="Helvetica"/>
          <w:color w:val="21242C"/>
          <w:sz w:val="30"/>
          <w:szCs w:val="30"/>
          <w:bdr w:val="none" w:sz="0" w:space="0" w:color="auto" w:frame="1"/>
        </w:rPr>
        <w:t xml:space="preserve"> to the specific needs of each person. This treatment can take many forms (12-step meetings, medication support, inpatient rehabilitation, individual therapy), but must be focused on helping the person stop using drugs, maintain a drug-free lifestyle, and actively functioning in society. As substance use disorders are chronic conditions, most people require long-term or recurrent treatment to maintain recovery.</w:t>
      </w:r>
    </w:p>
    <w:p w:rsidR="00CA3779" w:rsidRPr="00CA3779" w:rsidRDefault="00CA3779" w:rsidP="00FF706B">
      <w:pPr>
        <w:pStyle w:val="Heading1"/>
        <w:rPr>
          <w:rFonts w:eastAsia="Times New Roman"/>
        </w:rPr>
      </w:pPr>
      <w:r w:rsidRPr="00CA3779">
        <w:rPr>
          <w:rFonts w:eastAsia="Times New Roman"/>
          <w:bdr w:val="none" w:sz="0" w:space="0" w:color="auto" w:frame="1"/>
        </w:rPr>
        <w:t>Attribution:</w:t>
      </w:r>
    </w:p>
    <w:p w:rsidR="00CA3779" w:rsidRPr="00CA3779" w:rsidRDefault="00CA3779" w:rsidP="00CA3779">
      <w:pPr>
        <w:shd w:val="clear" w:color="auto" w:fill="FFFFFF"/>
        <w:spacing w:line="450" w:lineRule="atLeast"/>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 xml:space="preserve">This article </w:t>
      </w:r>
      <w:proofErr w:type="gramStart"/>
      <w:r w:rsidRPr="00CA3779">
        <w:rPr>
          <w:rFonts w:ascii="inherit" w:eastAsia="Times New Roman" w:hAnsi="inherit" w:cs="Helvetica"/>
          <w:color w:val="21242C"/>
          <w:sz w:val="30"/>
          <w:szCs w:val="30"/>
          <w:bdr w:val="none" w:sz="0" w:space="0" w:color="auto" w:frame="1"/>
        </w:rPr>
        <w:t>is licensed</w:t>
      </w:r>
      <w:proofErr w:type="gramEnd"/>
      <w:r w:rsidRPr="00CA3779">
        <w:rPr>
          <w:rFonts w:ascii="inherit" w:eastAsia="Times New Roman" w:hAnsi="inherit" w:cs="Helvetica"/>
          <w:color w:val="21242C"/>
          <w:sz w:val="30"/>
          <w:szCs w:val="30"/>
          <w:bdr w:val="none" w:sz="0" w:space="0" w:color="auto" w:frame="1"/>
        </w:rPr>
        <w:t xml:space="preserve"> under a CC-BY-NC-SA 4.0 license. </w:t>
      </w:r>
      <w:r w:rsidR="003E69F2" w:rsidRPr="00CA3779">
        <w:rPr>
          <w:rFonts w:ascii="inherit" w:eastAsia="Times New Roman" w:hAnsi="inherit" w:cs="Helvetica"/>
          <w:color w:val="21242C"/>
          <w:sz w:val="30"/>
          <w:szCs w:val="30"/>
        </w:rPr>
        <w:t xml:space="preserve"> </w:t>
      </w:r>
    </w:p>
    <w:p w:rsidR="00CA3779" w:rsidRPr="00CA3779" w:rsidRDefault="00CA3779" w:rsidP="00FF706B">
      <w:pPr>
        <w:pStyle w:val="Heading1"/>
        <w:rPr>
          <w:rFonts w:eastAsia="Times New Roman"/>
        </w:rPr>
      </w:pPr>
      <w:r w:rsidRPr="00CA3779">
        <w:rPr>
          <w:rFonts w:eastAsia="Times New Roman"/>
          <w:bdr w:val="none" w:sz="0" w:space="0" w:color="auto" w:frame="1"/>
        </w:rPr>
        <w:t>Additional references:</w:t>
      </w:r>
    </w:p>
    <w:p w:rsidR="00CA3779" w:rsidRPr="00CA3779" w:rsidRDefault="00CA3779" w:rsidP="00CA3779">
      <w:pPr>
        <w:numPr>
          <w:ilvl w:val="0"/>
          <w:numId w:val="9"/>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American Psychiatric Association. (2013). Diagnostic and statistical manual of mental disorders: DSM-5™ (</w:t>
      </w:r>
      <w:proofErr w:type="gramStart"/>
      <w:r w:rsidRPr="00CA3779">
        <w:rPr>
          <w:rFonts w:ascii="inherit" w:eastAsia="Times New Roman" w:hAnsi="inherit" w:cs="Helvetica"/>
          <w:color w:val="21242C"/>
          <w:sz w:val="30"/>
          <w:szCs w:val="30"/>
          <w:bdr w:val="none" w:sz="0" w:space="0" w:color="auto" w:frame="1"/>
        </w:rPr>
        <w:t>5th</w:t>
      </w:r>
      <w:proofErr w:type="gramEnd"/>
      <w:r w:rsidRPr="00CA3779">
        <w:rPr>
          <w:rFonts w:ascii="inherit" w:eastAsia="Times New Roman" w:hAnsi="inherit" w:cs="Helvetica"/>
          <w:color w:val="21242C"/>
          <w:sz w:val="30"/>
          <w:szCs w:val="30"/>
          <w:bdr w:val="none" w:sz="0" w:space="0" w:color="auto" w:frame="1"/>
        </w:rPr>
        <w:t xml:space="preserve"> ed.)</w:t>
      </w:r>
    </w:p>
    <w:p w:rsidR="00CA3779" w:rsidRPr="00CA3779" w:rsidRDefault="00CA3779" w:rsidP="00CA3779">
      <w:pPr>
        <w:numPr>
          <w:ilvl w:val="0"/>
          <w:numId w:val="9"/>
        </w:numPr>
        <w:shd w:val="clear" w:color="auto" w:fill="FFFFFF"/>
        <w:spacing w:after="0"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 xml:space="preserve">Fowler JS, </w:t>
      </w:r>
      <w:proofErr w:type="spellStart"/>
      <w:r w:rsidRPr="00CA3779">
        <w:rPr>
          <w:rFonts w:ascii="inherit" w:eastAsia="Times New Roman" w:hAnsi="inherit" w:cs="Helvetica"/>
          <w:color w:val="21242C"/>
          <w:sz w:val="30"/>
          <w:szCs w:val="30"/>
          <w:bdr w:val="none" w:sz="0" w:space="0" w:color="auto" w:frame="1"/>
        </w:rPr>
        <w:t>Volkow</w:t>
      </w:r>
      <w:proofErr w:type="spellEnd"/>
      <w:r w:rsidRPr="00CA3779">
        <w:rPr>
          <w:rFonts w:ascii="inherit" w:eastAsia="Times New Roman" w:hAnsi="inherit" w:cs="Helvetica"/>
          <w:color w:val="21242C"/>
          <w:sz w:val="30"/>
          <w:szCs w:val="30"/>
          <w:bdr w:val="none" w:sz="0" w:space="0" w:color="auto" w:frame="1"/>
        </w:rPr>
        <w:t xml:space="preserve"> ND, </w:t>
      </w:r>
      <w:proofErr w:type="spellStart"/>
      <w:r w:rsidRPr="00CA3779">
        <w:rPr>
          <w:rFonts w:ascii="inherit" w:eastAsia="Times New Roman" w:hAnsi="inherit" w:cs="Helvetica"/>
          <w:color w:val="21242C"/>
          <w:sz w:val="30"/>
          <w:szCs w:val="30"/>
          <w:bdr w:val="none" w:sz="0" w:space="0" w:color="auto" w:frame="1"/>
        </w:rPr>
        <w:t>Kassed</w:t>
      </w:r>
      <w:proofErr w:type="spellEnd"/>
      <w:r w:rsidRPr="00CA3779">
        <w:rPr>
          <w:rFonts w:ascii="inherit" w:eastAsia="Times New Roman" w:hAnsi="inherit" w:cs="Helvetica"/>
          <w:color w:val="21242C"/>
          <w:sz w:val="30"/>
          <w:szCs w:val="30"/>
          <w:bdr w:val="none" w:sz="0" w:space="0" w:color="auto" w:frame="1"/>
        </w:rPr>
        <w:t xml:space="preserve"> CA, Chang L. Imaging the addicted human brain. </w:t>
      </w:r>
      <w:proofErr w:type="spellStart"/>
      <w:r w:rsidRPr="00CA3779">
        <w:rPr>
          <w:rFonts w:ascii="inherit" w:eastAsia="Times New Roman" w:hAnsi="inherit" w:cs="Helvetica"/>
          <w:color w:val="21242C"/>
          <w:sz w:val="30"/>
          <w:szCs w:val="30"/>
          <w:bdr w:val="none" w:sz="0" w:space="0" w:color="auto" w:frame="1"/>
        </w:rPr>
        <w:t>Sci</w:t>
      </w:r>
      <w:proofErr w:type="spellEnd"/>
      <w:r w:rsidRPr="00CA3779">
        <w:rPr>
          <w:rFonts w:ascii="inherit" w:eastAsia="Times New Roman" w:hAnsi="inherit" w:cs="Helvetica"/>
          <w:color w:val="21242C"/>
          <w:sz w:val="30"/>
          <w:szCs w:val="30"/>
          <w:bdr w:val="none" w:sz="0" w:space="0" w:color="auto" w:frame="1"/>
        </w:rPr>
        <w:t xml:space="preserve"> </w:t>
      </w:r>
      <w:proofErr w:type="spellStart"/>
      <w:r w:rsidRPr="00CA3779">
        <w:rPr>
          <w:rFonts w:ascii="inherit" w:eastAsia="Times New Roman" w:hAnsi="inherit" w:cs="Helvetica"/>
          <w:color w:val="21242C"/>
          <w:sz w:val="30"/>
          <w:szCs w:val="30"/>
          <w:bdr w:val="none" w:sz="0" w:space="0" w:color="auto" w:frame="1"/>
        </w:rPr>
        <w:t>Pract</w:t>
      </w:r>
      <w:proofErr w:type="spellEnd"/>
      <w:r w:rsidRPr="00CA3779">
        <w:rPr>
          <w:rFonts w:ascii="inherit" w:eastAsia="Times New Roman" w:hAnsi="inherit" w:cs="Helvetica"/>
          <w:color w:val="21242C"/>
          <w:sz w:val="30"/>
          <w:szCs w:val="30"/>
          <w:bdr w:val="none" w:sz="0" w:space="0" w:color="auto" w:frame="1"/>
        </w:rPr>
        <w:t xml:space="preserve"> </w:t>
      </w:r>
      <w:proofErr w:type="spellStart"/>
      <w:r w:rsidRPr="00CA3779">
        <w:rPr>
          <w:rFonts w:ascii="inherit" w:eastAsia="Times New Roman" w:hAnsi="inherit" w:cs="Helvetica"/>
          <w:color w:val="21242C"/>
          <w:sz w:val="30"/>
          <w:szCs w:val="30"/>
          <w:bdr w:val="none" w:sz="0" w:space="0" w:color="auto" w:frame="1"/>
        </w:rPr>
        <w:t>Perspect</w:t>
      </w:r>
      <w:proofErr w:type="spellEnd"/>
      <w:r w:rsidRPr="00CA3779">
        <w:rPr>
          <w:rFonts w:ascii="inherit" w:eastAsia="Times New Roman" w:hAnsi="inherit" w:cs="Helvetica"/>
          <w:color w:val="21242C"/>
          <w:sz w:val="30"/>
          <w:szCs w:val="30"/>
          <w:bdr w:val="none" w:sz="0" w:space="0" w:color="auto" w:frame="1"/>
        </w:rPr>
        <w:t xml:space="preserve"> 3(2):4-16, 2007.</w:t>
      </w:r>
    </w:p>
    <w:p w:rsidR="00CA3779" w:rsidRPr="00CA3779" w:rsidRDefault="00CA3779" w:rsidP="00CA3779">
      <w:pPr>
        <w:numPr>
          <w:ilvl w:val="0"/>
          <w:numId w:val="9"/>
        </w:numPr>
        <w:shd w:val="clear" w:color="auto" w:fill="FFFFFF"/>
        <w:spacing w:line="450" w:lineRule="atLeast"/>
        <w:ind w:left="0"/>
        <w:textAlignment w:val="baseline"/>
        <w:rPr>
          <w:rFonts w:ascii="inherit" w:eastAsia="Times New Roman" w:hAnsi="inherit" w:cs="Helvetica"/>
          <w:color w:val="21242C"/>
          <w:sz w:val="30"/>
          <w:szCs w:val="30"/>
        </w:rPr>
      </w:pPr>
      <w:r w:rsidRPr="00CA3779">
        <w:rPr>
          <w:rFonts w:ascii="inherit" w:eastAsia="Times New Roman" w:hAnsi="inherit" w:cs="Helvetica"/>
          <w:color w:val="21242C"/>
          <w:sz w:val="30"/>
          <w:szCs w:val="30"/>
          <w:bdr w:val="none" w:sz="0" w:space="0" w:color="auto" w:frame="1"/>
        </w:rPr>
        <w:t>National Institute on Drug Abuse. (2014). Drugs, Brain, and Behavior: The Science of Addiction. (DHHS Publication No. 14-5605). Washington, DC: U.S. Government Printing Office.</w:t>
      </w:r>
    </w:p>
    <w:p w:rsidR="008610E2" w:rsidRDefault="003E69F2"/>
    <w:sectPr w:rsidR="00861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084D"/>
    <w:multiLevelType w:val="multilevel"/>
    <w:tmpl w:val="6AAE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F08F9"/>
    <w:multiLevelType w:val="multilevel"/>
    <w:tmpl w:val="BEDA2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E2C6A"/>
    <w:multiLevelType w:val="multilevel"/>
    <w:tmpl w:val="2732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0142C"/>
    <w:multiLevelType w:val="multilevel"/>
    <w:tmpl w:val="3388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9602F"/>
    <w:multiLevelType w:val="multilevel"/>
    <w:tmpl w:val="88A8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55897"/>
    <w:multiLevelType w:val="multilevel"/>
    <w:tmpl w:val="AAEC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AB76B7"/>
    <w:multiLevelType w:val="multilevel"/>
    <w:tmpl w:val="4994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B6786"/>
    <w:multiLevelType w:val="multilevel"/>
    <w:tmpl w:val="77D0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7713AA"/>
    <w:multiLevelType w:val="multilevel"/>
    <w:tmpl w:val="3E86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0"/>
  </w:num>
  <w:num w:numId="5">
    <w:abstractNumId w:val="7"/>
  </w:num>
  <w:num w:numId="6">
    <w:abstractNumId w:val="8"/>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79"/>
    <w:rsid w:val="003E69F2"/>
    <w:rsid w:val="00730498"/>
    <w:rsid w:val="009A4A81"/>
    <w:rsid w:val="00CA3779"/>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4970"/>
  <w15:chartTrackingRefBased/>
  <w15:docId w15:val="{40CA3CB4-D498-48A0-8D44-B8E33E58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70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A37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37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7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3779"/>
    <w:rPr>
      <w:rFonts w:ascii="Times New Roman" w:eastAsia="Times New Roman" w:hAnsi="Times New Roman" w:cs="Times New Roman"/>
      <w:b/>
      <w:bCs/>
      <w:sz w:val="27"/>
      <w:szCs w:val="27"/>
    </w:rPr>
  </w:style>
  <w:style w:type="character" w:customStyle="1" w:styleId="katex-mathml">
    <w:name w:val="katex-mathml"/>
    <w:basedOn w:val="DefaultParagraphFont"/>
    <w:rsid w:val="00CA3779"/>
  </w:style>
  <w:style w:type="character" w:customStyle="1" w:styleId="mord">
    <w:name w:val="mord"/>
    <w:basedOn w:val="DefaultParagraphFont"/>
    <w:rsid w:val="00CA3779"/>
  </w:style>
  <w:style w:type="character" w:customStyle="1" w:styleId="fontsize-ensurer">
    <w:name w:val="fontsize-ensurer"/>
    <w:basedOn w:val="DefaultParagraphFont"/>
    <w:rsid w:val="00CA3779"/>
  </w:style>
  <w:style w:type="character" w:customStyle="1" w:styleId="baseline-fix">
    <w:name w:val="baseline-fix"/>
    <w:basedOn w:val="DefaultParagraphFont"/>
    <w:rsid w:val="00CA3779"/>
  </w:style>
  <w:style w:type="character" w:customStyle="1" w:styleId="apple-converted-space">
    <w:name w:val="apple-converted-space"/>
    <w:basedOn w:val="DefaultParagraphFont"/>
    <w:rsid w:val="00CA3779"/>
  </w:style>
  <w:style w:type="character" w:styleId="Emphasis">
    <w:name w:val="Emphasis"/>
    <w:basedOn w:val="DefaultParagraphFont"/>
    <w:uiPriority w:val="20"/>
    <w:qFormat/>
    <w:rsid w:val="00CA3779"/>
    <w:rPr>
      <w:i/>
      <w:iCs/>
    </w:rPr>
  </w:style>
  <w:style w:type="character" w:styleId="Strong">
    <w:name w:val="Strong"/>
    <w:basedOn w:val="DefaultParagraphFont"/>
    <w:uiPriority w:val="22"/>
    <w:qFormat/>
    <w:rsid w:val="00CA3779"/>
    <w:rPr>
      <w:b/>
      <w:bCs/>
    </w:rPr>
  </w:style>
  <w:style w:type="character" w:styleId="Hyperlink">
    <w:name w:val="Hyperlink"/>
    <w:basedOn w:val="DefaultParagraphFont"/>
    <w:uiPriority w:val="99"/>
    <w:semiHidden/>
    <w:unhideWhenUsed/>
    <w:rsid w:val="00CA3779"/>
    <w:rPr>
      <w:color w:val="0000FF"/>
      <w:u w:val="single"/>
    </w:rPr>
  </w:style>
  <w:style w:type="character" w:customStyle="1" w:styleId="Heading1Char">
    <w:name w:val="Heading 1 Char"/>
    <w:basedOn w:val="DefaultParagraphFont"/>
    <w:link w:val="Heading1"/>
    <w:uiPriority w:val="9"/>
    <w:rsid w:val="00FF706B"/>
    <w:rPr>
      <w:rFonts w:asciiTheme="majorHAnsi" w:eastAsiaTheme="majorEastAsia" w:hAnsiTheme="majorHAnsi" w:cstheme="majorBidi"/>
      <w:color w:val="2E74B5" w:themeColor="accent1" w:themeShade="BF"/>
      <w:sz w:val="32"/>
      <w:szCs w:val="32"/>
    </w:rPr>
  </w:style>
  <w:style w:type="table" w:styleId="PlainTable5">
    <w:name w:val="Plain Table 5"/>
    <w:basedOn w:val="TableNormal"/>
    <w:uiPriority w:val="45"/>
    <w:rsid w:val="003E69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926013">
      <w:bodyDiv w:val="1"/>
      <w:marLeft w:val="0"/>
      <w:marRight w:val="0"/>
      <w:marTop w:val="0"/>
      <w:marBottom w:val="0"/>
      <w:divBdr>
        <w:top w:val="none" w:sz="0" w:space="0" w:color="auto"/>
        <w:left w:val="none" w:sz="0" w:space="0" w:color="auto"/>
        <w:bottom w:val="none" w:sz="0" w:space="0" w:color="auto"/>
        <w:right w:val="none" w:sz="0" w:space="0" w:color="auto"/>
      </w:divBdr>
      <w:divsChild>
        <w:div w:id="1072849392">
          <w:marLeft w:val="0"/>
          <w:marRight w:val="0"/>
          <w:marTop w:val="0"/>
          <w:marBottom w:val="0"/>
          <w:divBdr>
            <w:top w:val="none" w:sz="0" w:space="0" w:color="auto"/>
            <w:left w:val="none" w:sz="0" w:space="0" w:color="auto"/>
            <w:bottom w:val="none" w:sz="0" w:space="0" w:color="auto"/>
            <w:right w:val="none" w:sz="0" w:space="0" w:color="auto"/>
          </w:divBdr>
          <w:divsChild>
            <w:div w:id="707030015">
              <w:marLeft w:val="0"/>
              <w:marRight w:val="0"/>
              <w:marTop w:val="0"/>
              <w:marBottom w:val="480"/>
              <w:divBdr>
                <w:top w:val="none" w:sz="0" w:space="0" w:color="auto"/>
                <w:left w:val="none" w:sz="0" w:space="0" w:color="auto"/>
                <w:bottom w:val="none" w:sz="0" w:space="0" w:color="auto"/>
                <w:right w:val="none" w:sz="0" w:space="0" w:color="auto"/>
              </w:divBdr>
            </w:div>
          </w:divsChild>
        </w:div>
        <w:div w:id="1771461961">
          <w:marLeft w:val="0"/>
          <w:marRight w:val="0"/>
          <w:marTop w:val="0"/>
          <w:marBottom w:val="0"/>
          <w:divBdr>
            <w:top w:val="none" w:sz="0" w:space="0" w:color="auto"/>
            <w:left w:val="none" w:sz="0" w:space="0" w:color="auto"/>
            <w:bottom w:val="none" w:sz="0" w:space="0" w:color="auto"/>
            <w:right w:val="none" w:sz="0" w:space="0" w:color="auto"/>
          </w:divBdr>
        </w:div>
        <w:div w:id="1459378730">
          <w:marLeft w:val="0"/>
          <w:marRight w:val="0"/>
          <w:marTop w:val="0"/>
          <w:marBottom w:val="0"/>
          <w:divBdr>
            <w:top w:val="none" w:sz="0" w:space="0" w:color="auto"/>
            <w:left w:val="none" w:sz="0" w:space="0" w:color="auto"/>
            <w:bottom w:val="none" w:sz="0" w:space="0" w:color="auto"/>
            <w:right w:val="none" w:sz="0" w:space="0" w:color="auto"/>
          </w:divBdr>
          <w:divsChild>
            <w:div w:id="1796170661">
              <w:marLeft w:val="0"/>
              <w:marRight w:val="0"/>
              <w:marTop w:val="0"/>
              <w:marBottom w:val="480"/>
              <w:divBdr>
                <w:top w:val="none" w:sz="0" w:space="0" w:color="auto"/>
                <w:left w:val="none" w:sz="0" w:space="0" w:color="auto"/>
                <w:bottom w:val="none" w:sz="0" w:space="0" w:color="auto"/>
                <w:right w:val="none" w:sz="0" w:space="0" w:color="auto"/>
              </w:divBdr>
            </w:div>
          </w:divsChild>
        </w:div>
        <w:div w:id="1356881511">
          <w:marLeft w:val="0"/>
          <w:marRight w:val="0"/>
          <w:marTop w:val="0"/>
          <w:marBottom w:val="0"/>
          <w:divBdr>
            <w:top w:val="none" w:sz="0" w:space="0" w:color="auto"/>
            <w:left w:val="none" w:sz="0" w:space="0" w:color="auto"/>
            <w:bottom w:val="none" w:sz="0" w:space="0" w:color="auto"/>
            <w:right w:val="none" w:sz="0" w:space="0" w:color="auto"/>
          </w:divBdr>
        </w:div>
        <w:div w:id="253519805">
          <w:marLeft w:val="0"/>
          <w:marRight w:val="0"/>
          <w:marTop w:val="0"/>
          <w:marBottom w:val="0"/>
          <w:divBdr>
            <w:top w:val="none" w:sz="0" w:space="0" w:color="auto"/>
            <w:left w:val="none" w:sz="0" w:space="0" w:color="auto"/>
            <w:bottom w:val="none" w:sz="0" w:space="0" w:color="auto"/>
            <w:right w:val="none" w:sz="0" w:space="0" w:color="auto"/>
          </w:divBdr>
          <w:divsChild>
            <w:div w:id="867304412">
              <w:marLeft w:val="0"/>
              <w:marRight w:val="0"/>
              <w:marTop w:val="0"/>
              <w:marBottom w:val="480"/>
              <w:divBdr>
                <w:top w:val="none" w:sz="0" w:space="0" w:color="auto"/>
                <w:left w:val="none" w:sz="0" w:space="0" w:color="auto"/>
                <w:bottom w:val="none" w:sz="0" w:space="0" w:color="auto"/>
                <w:right w:val="none" w:sz="0" w:space="0" w:color="auto"/>
              </w:divBdr>
            </w:div>
          </w:divsChild>
        </w:div>
        <w:div w:id="1491368386">
          <w:marLeft w:val="0"/>
          <w:marRight w:val="0"/>
          <w:marTop w:val="0"/>
          <w:marBottom w:val="0"/>
          <w:divBdr>
            <w:top w:val="none" w:sz="0" w:space="0" w:color="auto"/>
            <w:left w:val="none" w:sz="0" w:space="0" w:color="auto"/>
            <w:bottom w:val="none" w:sz="0" w:space="0" w:color="auto"/>
            <w:right w:val="none" w:sz="0" w:space="0" w:color="auto"/>
          </w:divBdr>
        </w:div>
        <w:div w:id="138504503">
          <w:marLeft w:val="0"/>
          <w:marRight w:val="0"/>
          <w:marTop w:val="0"/>
          <w:marBottom w:val="0"/>
          <w:divBdr>
            <w:top w:val="none" w:sz="0" w:space="0" w:color="auto"/>
            <w:left w:val="none" w:sz="0" w:space="0" w:color="auto"/>
            <w:bottom w:val="none" w:sz="0" w:space="0" w:color="auto"/>
            <w:right w:val="none" w:sz="0" w:space="0" w:color="auto"/>
          </w:divBdr>
          <w:divsChild>
            <w:div w:id="1076710916">
              <w:marLeft w:val="0"/>
              <w:marRight w:val="0"/>
              <w:marTop w:val="0"/>
              <w:marBottom w:val="480"/>
              <w:divBdr>
                <w:top w:val="none" w:sz="0" w:space="0" w:color="auto"/>
                <w:left w:val="none" w:sz="0" w:space="0" w:color="auto"/>
                <w:bottom w:val="none" w:sz="0" w:space="0" w:color="auto"/>
                <w:right w:val="none" w:sz="0" w:space="0" w:color="auto"/>
              </w:divBdr>
            </w:div>
          </w:divsChild>
        </w:div>
        <w:div w:id="355810547">
          <w:marLeft w:val="0"/>
          <w:marRight w:val="0"/>
          <w:marTop w:val="0"/>
          <w:marBottom w:val="0"/>
          <w:divBdr>
            <w:top w:val="none" w:sz="0" w:space="0" w:color="auto"/>
            <w:left w:val="none" w:sz="0" w:space="0" w:color="auto"/>
            <w:bottom w:val="none" w:sz="0" w:space="0" w:color="auto"/>
            <w:right w:val="none" w:sz="0" w:space="0" w:color="auto"/>
          </w:divBdr>
          <w:divsChild>
            <w:div w:id="22824819">
              <w:marLeft w:val="0"/>
              <w:marRight w:val="0"/>
              <w:marTop w:val="0"/>
              <w:marBottom w:val="480"/>
              <w:divBdr>
                <w:top w:val="none" w:sz="0" w:space="0" w:color="auto"/>
                <w:left w:val="none" w:sz="0" w:space="0" w:color="auto"/>
                <w:bottom w:val="none" w:sz="0" w:space="0" w:color="auto"/>
                <w:right w:val="none" w:sz="0" w:space="0" w:color="auto"/>
              </w:divBdr>
            </w:div>
          </w:divsChild>
        </w:div>
        <w:div w:id="871650344">
          <w:marLeft w:val="0"/>
          <w:marRight w:val="0"/>
          <w:marTop w:val="0"/>
          <w:marBottom w:val="0"/>
          <w:divBdr>
            <w:top w:val="none" w:sz="0" w:space="0" w:color="auto"/>
            <w:left w:val="none" w:sz="0" w:space="0" w:color="auto"/>
            <w:bottom w:val="none" w:sz="0" w:space="0" w:color="auto"/>
            <w:right w:val="none" w:sz="0" w:space="0" w:color="auto"/>
          </w:divBdr>
        </w:div>
        <w:div w:id="923880853">
          <w:marLeft w:val="0"/>
          <w:marRight w:val="0"/>
          <w:marTop w:val="0"/>
          <w:marBottom w:val="0"/>
          <w:divBdr>
            <w:top w:val="none" w:sz="0" w:space="0" w:color="auto"/>
            <w:left w:val="none" w:sz="0" w:space="0" w:color="auto"/>
            <w:bottom w:val="none" w:sz="0" w:space="0" w:color="auto"/>
            <w:right w:val="none" w:sz="0" w:space="0" w:color="auto"/>
          </w:divBdr>
          <w:divsChild>
            <w:div w:id="768549068">
              <w:marLeft w:val="0"/>
              <w:marRight w:val="0"/>
              <w:marTop w:val="0"/>
              <w:marBottom w:val="480"/>
              <w:divBdr>
                <w:top w:val="none" w:sz="0" w:space="0" w:color="auto"/>
                <w:left w:val="none" w:sz="0" w:space="0" w:color="auto"/>
                <w:bottom w:val="none" w:sz="0" w:space="0" w:color="auto"/>
                <w:right w:val="none" w:sz="0" w:space="0" w:color="auto"/>
              </w:divBdr>
            </w:div>
          </w:divsChild>
        </w:div>
        <w:div w:id="1838688855">
          <w:marLeft w:val="0"/>
          <w:marRight w:val="0"/>
          <w:marTop w:val="0"/>
          <w:marBottom w:val="0"/>
          <w:divBdr>
            <w:top w:val="none" w:sz="0" w:space="0" w:color="auto"/>
            <w:left w:val="none" w:sz="0" w:space="0" w:color="auto"/>
            <w:bottom w:val="none" w:sz="0" w:space="0" w:color="auto"/>
            <w:right w:val="none" w:sz="0" w:space="0" w:color="auto"/>
          </w:divBdr>
          <w:divsChild>
            <w:div w:id="1758593577">
              <w:marLeft w:val="0"/>
              <w:marRight w:val="0"/>
              <w:marTop w:val="0"/>
              <w:marBottom w:val="480"/>
              <w:divBdr>
                <w:top w:val="none" w:sz="0" w:space="0" w:color="auto"/>
                <w:left w:val="none" w:sz="0" w:space="0" w:color="auto"/>
                <w:bottom w:val="none" w:sz="0" w:space="0" w:color="auto"/>
                <w:right w:val="none" w:sz="0" w:space="0" w:color="auto"/>
              </w:divBdr>
            </w:div>
          </w:divsChild>
        </w:div>
        <w:div w:id="265961787">
          <w:marLeft w:val="0"/>
          <w:marRight w:val="0"/>
          <w:marTop w:val="0"/>
          <w:marBottom w:val="0"/>
          <w:divBdr>
            <w:top w:val="none" w:sz="0" w:space="0" w:color="auto"/>
            <w:left w:val="none" w:sz="0" w:space="0" w:color="auto"/>
            <w:bottom w:val="none" w:sz="0" w:space="0" w:color="auto"/>
            <w:right w:val="none" w:sz="0" w:space="0" w:color="auto"/>
          </w:divBdr>
          <w:divsChild>
            <w:div w:id="2061436518">
              <w:marLeft w:val="0"/>
              <w:marRight w:val="0"/>
              <w:marTop w:val="0"/>
              <w:marBottom w:val="480"/>
              <w:divBdr>
                <w:top w:val="none" w:sz="0" w:space="0" w:color="auto"/>
                <w:left w:val="none" w:sz="0" w:space="0" w:color="auto"/>
                <w:bottom w:val="none" w:sz="0" w:space="0" w:color="auto"/>
                <w:right w:val="none" w:sz="0" w:space="0" w:color="auto"/>
              </w:divBdr>
              <w:divsChild>
                <w:div w:id="886256210">
                  <w:marLeft w:val="0"/>
                  <w:marRight w:val="0"/>
                  <w:marTop w:val="0"/>
                  <w:marBottom w:val="0"/>
                  <w:divBdr>
                    <w:top w:val="none" w:sz="0" w:space="0" w:color="auto"/>
                    <w:left w:val="none" w:sz="0" w:space="0" w:color="auto"/>
                    <w:bottom w:val="none" w:sz="0" w:space="0" w:color="auto"/>
                    <w:right w:val="none" w:sz="0" w:space="0" w:color="auto"/>
                  </w:divBdr>
                  <w:divsChild>
                    <w:div w:id="1540321369">
                      <w:marLeft w:val="0"/>
                      <w:marRight w:val="0"/>
                      <w:marTop w:val="0"/>
                      <w:marBottom w:val="0"/>
                      <w:divBdr>
                        <w:top w:val="none" w:sz="0" w:space="0" w:color="auto"/>
                        <w:left w:val="none" w:sz="0" w:space="0" w:color="auto"/>
                        <w:bottom w:val="none" w:sz="0" w:space="0" w:color="auto"/>
                        <w:right w:val="none" w:sz="0" w:space="0" w:color="auto"/>
                      </w:divBdr>
                    </w:div>
                    <w:div w:id="1231185645">
                      <w:marLeft w:val="0"/>
                      <w:marRight w:val="0"/>
                      <w:marTop w:val="0"/>
                      <w:marBottom w:val="0"/>
                      <w:divBdr>
                        <w:top w:val="none" w:sz="0" w:space="0" w:color="auto"/>
                        <w:left w:val="none" w:sz="0" w:space="0" w:color="auto"/>
                        <w:bottom w:val="none" w:sz="0" w:space="0" w:color="auto"/>
                        <w:right w:val="none" w:sz="0" w:space="0" w:color="auto"/>
                      </w:divBdr>
                      <w:divsChild>
                        <w:div w:id="1414664822">
                          <w:marLeft w:val="0"/>
                          <w:marRight w:val="0"/>
                          <w:marTop w:val="0"/>
                          <w:marBottom w:val="480"/>
                          <w:divBdr>
                            <w:top w:val="none" w:sz="0" w:space="0" w:color="auto"/>
                            <w:left w:val="none" w:sz="0" w:space="0" w:color="auto"/>
                            <w:bottom w:val="none" w:sz="0" w:space="0" w:color="auto"/>
                            <w:right w:val="none" w:sz="0" w:space="0" w:color="auto"/>
                          </w:divBdr>
                          <w:divsChild>
                            <w:div w:id="10575131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822893348">
          <w:marLeft w:val="0"/>
          <w:marRight w:val="0"/>
          <w:marTop w:val="0"/>
          <w:marBottom w:val="0"/>
          <w:divBdr>
            <w:top w:val="none" w:sz="0" w:space="0" w:color="auto"/>
            <w:left w:val="none" w:sz="0" w:space="0" w:color="auto"/>
            <w:bottom w:val="none" w:sz="0" w:space="0" w:color="auto"/>
            <w:right w:val="none" w:sz="0" w:space="0" w:color="auto"/>
          </w:divBdr>
          <w:divsChild>
            <w:div w:id="197352285">
              <w:marLeft w:val="0"/>
              <w:marRight w:val="0"/>
              <w:marTop w:val="0"/>
              <w:marBottom w:val="480"/>
              <w:divBdr>
                <w:top w:val="none" w:sz="0" w:space="0" w:color="auto"/>
                <w:left w:val="none" w:sz="0" w:space="0" w:color="auto"/>
                <w:bottom w:val="none" w:sz="0" w:space="0" w:color="auto"/>
                <w:right w:val="none" w:sz="0" w:space="0" w:color="auto"/>
              </w:divBdr>
            </w:div>
          </w:divsChild>
        </w:div>
        <w:div w:id="418644600">
          <w:marLeft w:val="0"/>
          <w:marRight w:val="0"/>
          <w:marTop w:val="0"/>
          <w:marBottom w:val="0"/>
          <w:divBdr>
            <w:top w:val="none" w:sz="0" w:space="0" w:color="auto"/>
            <w:left w:val="none" w:sz="0" w:space="0" w:color="auto"/>
            <w:bottom w:val="none" w:sz="0" w:space="0" w:color="auto"/>
            <w:right w:val="none" w:sz="0" w:space="0" w:color="auto"/>
          </w:divBdr>
        </w:div>
        <w:div w:id="1827748309">
          <w:marLeft w:val="0"/>
          <w:marRight w:val="0"/>
          <w:marTop w:val="0"/>
          <w:marBottom w:val="0"/>
          <w:divBdr>
            <w:top w:val="none" w:sz="0" w:space="0" w:color="auto"/>
            <w:left w:val="none" w:sz="0" w:space="0" w:color="auto"/>
            <w:bottom w:val="none" w:sz="0" w:space="0" w:color="auto"/>
            <w:right w:val="none" w:sz="0" w:space="0" w:color="auto"/>
          </w:divBdr>
          <w:divsChild>
            <w:div w:id="934634873">
              <w:marLeft w:val="0"/>
              <w:marRight w:val="0"/>
              <w:marTop w:val="0"/>
              <w:marBottom w:val="480"/>
              <w:divBdr>
                <w:top w:val="none" w:sz="0" w:space="0" w:color="auto"/>
                <w:left w:val="none" w:sz="0" w:space="0" w:color="auto"/>
                <w:bottom w:val="none" w:sz="0" w:space="0" w:color="auto"/>
                <w:right w:val="none" w:sz="0" w:space="0" w:color="auto"/>
              </w:divBdr>
            </w:div>
          </w:divsChild>
        </w:div>
        <w:div w:id="809251385">
          <w:marLeft w:val="0"/>
          <w:marRight w:val="0"/>
          <w:marTop w:val="0"/>
          <w:marBottom w:val="0"/>
          <w:divBdr>
            <w:top w:val="none" w:sz="0" w:space="0" w:color="auto"/>
            <w:left w:val="none" w:sz="0" w:space="0" w:color="auto"/>
            <w:bottom w:val="none" w:sz="0" w:space="0" w:color="auto"/>
            <w:right w:val="none" w:sz="0" w:space="0" w:color="auto"/>
          </w:divBdr>
          <w:divsChild>
            <w:div w:id="881097508">
              <w:marLeft w:val="0"/>
              <w:marRight w:val="0"/>
              <w:marTop w:val="0"/>
              <w:marBottom w:val="480"/>
              <w:divBdr>
                <w:top w:val="none" w:sz="0" w:space="0" w:color="auto"/>
                <w:left w:val="none" w:sz="0" w:space="0" w:color="auto"/>
                <w:bottom w:val="none" w:sz="0" w:space="0" w:color="auto"/>
                <w:right w:val="none" w:sz="0" w:space="0" w:color="auto"/>
              </w:divBdr>
            </w:div>
          </w:divsChild>
        </w:div>
        <w:div w:id="2056617138">
          <w:marLeft w:val="0"/>
          <w:marRight w:val="0"/>
          <w:marTop w:val="0"/>
          <w:marBottom w:val="0"/>
          <w:divBdr>
            <w:top w:val="none" w:sz="0" w:space="0" w:color="auto"/>
            <w:left w:val="none" w:sz="0" w:space="0" w:color="auto"/>
            <w:bottom w:val="none" w:sz="0" w:space="0" w:color="auto"/>
            <w:right w:val="none" w:sz="0" w:space="0" w:color="auto"/>
          </w:divBdr>
        </w:div>
        <w:div w:id="569123849">
          <w:marLeft w:val="0"/>
          <w:marRight w:val="0"/>
          <w:marTop w:val="0"/>
          <w:marBottom w:val="0"/>
          <w:divBdr>
            <w:top w:val="none" w:sz="0" w:space="0" w:color="auto"/>
            <w:left w:val="none" w:sz="0" w:space="0" w:color="auto"/>
            <w:bottom w:val="none" w:sz="0" w:space="0" w:color="auto"/>
            <w:right w:val="none" w:sz="0" w:space="0" w:color="auto"/>
          </w:divBdr>
          <w:divsChild>
            <w:div w:id="1632517285">
              <w:marLeft w:val="0"/>
              <w:marRight w:val="0"/>
              <w:marTop w:val="0"/>
              <w:marBottom w:val="480"/>
              <w:divBdr>
                <w:top w:val="none" w:sz="0" w:space="0" w:color="auto"/>
                <w:left w:val="none" w:sz="0" w:space="0" w:color="auto"/>
                <w:bottom w:val="none" w:sz="0" w:space="0" w:color="auto"/>
                <w:right w:val="none" w:sz="0" w:space="0" w:color="auto"/>
              </w:divBdr>
            </w:div>
          </w:divsChild>
        </w:div>
        <w:div w:id="1881672056">
          <w:marLeft w:val="0"/>
          <w:marRight w:val="0"/>
          <w:marTop w:val="0"/>
          <w:marBottom w:val="0"/>
          <w:divBdr>
            <w:top w:val="none" w:sz="0" w:space="0" w:color="auto"/>
            <w:left w:val="none" w:sz="0" w:space="0" w:color="auto"/>
            <w:bottom w:val="none" w:sz="0" w:space="0" w:color="auto"/>
            <w:right w:val="none" w:sz="0" w:space="0" w:color="auto"/>
          </w:divBdr>
        </w:div>
        <w:div w:id="632248624">
          <w:marLeft w:val="0"/>
          <w:marRight w:val="0"/>
          <w:marTop w:val="0"/>
          <w:marBottom w:val="0"/>
          <w:divBdr>
            <w:top w:val="none" w:sz="0" w:space="0" w:color="auto"/>
            <w:left w:val="none" w:sz="0" w:space="0" w:color="auto"/>
            <w:bottom w:val="none" w:sz="0" w:space="0" w:color="auto"/>
            <w:right w:val="none" w:sz="0" w:space="0" w:color="auto"/>
          </w:divBdr>
        </w:div>
        <w:div w:id="517163230">
          <w:marLeft w:val="0"/>
          <w:marRight w:val="0"/>
          <w:marTop w:val="0"/>
          <w:marBottom w:val="0"/>
          <w:divBdr>
            <w:top w:val="none" w:sz="0" w:space="0" w:color="auto"/>
            <w:left w:val="none" w:sz="0" w:space="0" w:color="auto"/>
            <w:bottom w:val="none" w:sz="0" w:space="0" w:color="auto"/>
            <w:right w:val="none" w:sz="0" w:space="0" w:color="auto"/>
          </w:divBdr>
        </w:div>
        <w:div w:id="241640902">
          <w:marLeft w:val="0"/>
          <w:marRight w:val="0"/>
          <w:marTop w:val="0"/>
          <w:marBottom w:val="0"/>
          <w:divBdr>
            <w:top w:val="none" w:sz="0" w:space="0" w:color="auto"/>
            <w:left w:val="none" w:sz="0" w:space="0" w:color="auto"/>
            <w:bottom w:val="none" w:sz="0" w:space="0" w:color="auto"/>
            <w:right w:val="none" w:sz="0" w:space="0" w:color="auto"/>
          </w:divBdr>
        </w:div>
        <w:div w:id="528183483">
          <w:marLeft w:val="0"/>
          <w:marRight w:val="0"/>
          <w:marTop w:val="0"/>
          <w:marBottom w:val="0"/>
          <w:divBdr>
            <w:top w:val="none" w:sz="0" w:space="0" w:color="auto"/>
            <w:left w:val="none" w:sz="0" w:space="0" w:color="auto"/>
            <w:bottom w:val="none" w:sz="0" w:space="0" w:color="auto"/>
            <w:right w:val="none" w:sz="0" w:space="0" w:color="auto"/>
          </w:divBdr>
        </w:div>
        <w:div w:id="151678402">
          <w:marLeft w:val="0"/>
          <w:marRight w:val="0"/>
          <w:marTop w:val="0"/>
          <w:marBottom w:val="0"/>
          <w:divBdr>
            <w:top w:val="none" w:sz="0" w:space="0" w:color="auto"/>
            <w:left w:val="none" w:sz="0" w:space="0" w:color="auto"/>
            <w:bottom w:val="none" w:sz="0" w:space="0" w:color="auto"/>
            <w:right w:val="none" w:sz="0" w:space="0" w:color="auto"/>
          </w:divBdr>
        </w:div>
        <w:div w:id="1447776384">
          <w:marLeft w:val="0"/>
          <w:marRight w:val="0"/>
          <w:marTop w:val="0"/>
          <w:marBottom w:val="0"/>
          <w:divBdr>
            <w:top w:val="none" w:sz="0" w:space="0" w:color="auto"/>
            <w:left w:val="none" w:sz="0" w:space="0" w:color="auto"/>
            <w:bottom w:val="none" w:sz="0" w:space="0" w:color="auto"/>
            <w:right w:val="none" w:sz="0" w:space="0" w:color="auto"/>
          </w:divBdr>
        </w:div>
        <w:div w:id="1117987705">
          <w:marLeft w:val="0"/>
          <w:marRight w:val="0"/>
          <w:marTop w:val="0"/>
          <w:marBottom w:val="0"/>
          <w:divBdr>
            <w:top w:val="none" w:sz="0" w:space="0" w:color="auto"/>
            <w:left w:val="none" w:sz="0" w:space="0" w:color="auto"/>
            <w:bottom w:val="none" w:sz="0" w:space="0" w:color="auto"/>
            <w:right w:val="none" w:sz="0" w:space="0" w:color="auto"/>
          </w:divBdr>
          <w:divsChild>
            <w:div w:id="1745225680">
              <w:marLeft w:val="0"/>
              <w:marRight w:val="0"/>
              <w:marTop w:val="0"/>
              <w:marBottom w:val="480"/>
              <w:divBdr>
                <w:top w:val="none" w:sz="0" w:space="0" w:color="auto"/>
                <w:left w:val="none" w:sz="0" w:space="0" w:color="auto"/>
                <w:bottom w:val="none" w:sz="0" w:space="0" w:color="auto"/>
                <w:right w:val="none" w:sz="0" w:space="0" w:color="auto"/>
              </w:divBdr>
            </w:div>
          </w:divsChild>
        </w:div>
        <w:div w:id="1912042122">
          <w:marLeft w:val="0"/>
          <w:marRight w:val="0"/>
          <w:marTop w:val="0"/>
          <w:marBottom w:val="0"/>
          <w:divBdr>
            <w:top w:val="none" w:sz="0" w:space="0" w:color="auto"/>
            <w:left w:val="none" w:sz="0" w:space="0" w:color="auto"/>
            <w:bottom w:val="none" w:sz="0" w:space="0" w:color="auto"/>
            <w:right w:val="none" w:sz="0" w:space="0" w:color="auto"/>
          </w:divBdr>
        </w:div>
        <w:div w:id="44107741">
          <w:marLeft w:val="0"/>
          <w:marRight w:val="0"/>
          <w:marTop w:val="0"/>
          <w:marBottom w:val="0"/>
          <w:divBdr>
            <w:top w:val="none" w:sz="0" w:space="0" w:color="auto"/>
            <w:left w:val="none" w:sz="0" w:space="0" w:color="auto"/>
            <w:bottom w:val="none" w:sz="0" w:space="0" w:color="auto"/>
            <w:right w:val="none" w:sz="0" w:space="0" w:color="auto"/>
          </w:divBdr>
          <w:divsChild>
            <w:div w:id="1170604566">
              <w:marLeft w:val="0"/>
              <w:marRight w:val="0"/>
              <w:marTop w:val="0"/>
              <w:marBottom w:val="480"/>
              <w:divBdr>
                <w:top w:val="none" w:sz="0" w:space="0" w:color="auto"/>
                <w:left w:val="none" w:sz="0" w:space="0" w:color="auto"/>
                <w:bottom w:val="none" w:sz="0" w:space="0" w:color="auto"/>
                <w:right w:val="none" w:sz="0" w:space="0" w:color="auto"/>
              </w:divBdr>
            </w:div>
          </w:divsChild>
        </w:div>
        <w:div w:id="1109007330">
          <w:marLeft w:val="0"/>
          <w:marRight w:val="0"/>
          <w:marTop w:val="0"/>
          <w:marBottom w:val="0"/>
          <w:divBdr>
            <w:top w:val="none" w:sz="0" w:space="0" w:color="auto"/>
            <w:left w:val="none" w:sz="0" w:space="0" w:color="auto"/>
            <w:bottom w:val="none" w:sz="0" w:space="0" w:color="auto"/>
            <w:right w:val="none" w:sz="0" w:space="0" w:color="auto"/>
          </w:divBdr>
        </w:div>
        <w:div w:id="32002811">
          <w:marLeft w:val="0"/>
          <w:marRight w:val="0"/>
          <w:marTop w:val="0"/>
          <w:marBottom w:val="0"/>
          <w:divBdr>
            <w:top w:val="none" w:sz="0" w:space="0" w:color="auto"/>
            <w:left w:val="none" w:sz="0" w:space="0" w:color="auto"/>
            <w:bottom w:val="none" w:sz="0" w:space="0" w:color="auto"/>
            <w:right w:val="none" w:sz="0" w:space="0" w:color="auto"/>
          </w:divBdr>
          <w:divsChild>
            <w:div w:id="997147523">
              <w:marLeft w:val="0"/>
              <w:marRight w:val="0"/>
              <w:marTop w:val="0"/>
              <w:marBottom w:val="480"/>
              <w:divBdr>
                <w:top w:val="none" w:sz="0" w:space="0" w:color="auto"/>
                <w:left w:val="none" w:sz="0" w:space="0" w:color="auto"/>
                <w:bottom w:val="none" w:sz="0" w:space="0" w:color="auto"/>
                <w:right w:val="none" w:sz="0" w:space="0" w:color="auto"/>
              </w:divBdr>
            </w:div>
          </w:divsChild>
        </w:div>
        <w:div w:id="351299461">
          <w:marLeft w:val="0"/>
          <w:marRight w:val="0"/>
          <w:marTop w:val="0"/>
          <w:marBottom w:val="0"/>
          <w:divBdr>
            <w:top w:val="none" w:sz="0" w:space="0" w:color="auto"/>
            <w:left w:val="none" w:sz="0" w:space="0" w:color="auto"/>
            <w:bottom w:val="none" w:sz="0" w:space="0" w:color="auto"/>
            <w:right w:val="none" w:sz="0" w:space="0" w:color="auto"/>
          </w:divBdr>
        </w:div>
        <w:div w:id="593632352">
          <w:marLeft w:val="0"/>
          <w:marRight w:val="0"/>
          <w:marTop w:val="0"/>
          <w:marBottom w:val="0"/>
          <w:divBdr>
            <w:top w:val="none" w:sz="0" w:space="0" w:color="auto"/>
            <w:left w:val="none" w:sz="0" w:space="0" w:color="auto"/>
            <w:bottom w:val="none" w:sz="0" w:space="0" w:color="auto"/>
            <w:right w:val="none" w:sz="0" w:space="0" w:color="auto"/>
          </w:divBdr>
          <w:divsChild>
            <w:div w:id="116723050">
              <w:marLeft w:val="0"/>
              <w:marRight w:val="0"/>
              <w:marTop w:val="0"/>
              <w:marBottom w:val="480"/>
              <w:divBdr>
                <w:top w:val="none" w:sz="0" w:space="0" w:color="auto"/>
                <w:left w:val="none" w:sz="0" w:space="0" w:color="auto"/>
                <w:bottom w:val="none" w:sz="0" w:space="0" w:color="auto"/>
                <w:right w:val="none" w:sz="0" w:space="0" w:color="auto"/>
              </w:divBdr>
            </w:div>
          </w:divsChild>
        </w:div>
        <w:div w:id="924412250">
          <w:marLeft w:val="0"/>
          <w:marRight w:val="0"/>
          <w:marTop w:val="0"/>
          <w:marBottom w:val="0"/>
          <w:divBdr>
            <w:top w:val="none" w:sz="0" w:space="0" w:color="auto"/>
            <w:left w:val="none" w:sz="0" w:space="0" w:color="auto"/>
            <w:bottom w:val="none" w:sz="0" w:space="0" w:color="auto"/>
            <w:right w:val="none" w:sz="0" w:space="0" w:color="auto"/>
          </w:divBdr>
          <w:divsChild>
            <w:div w:id="1837308872">
              <w:marLeft w:val="0"/>
              <w:marRight w:val="0"/>
              <w:marTop w:val="0"/>
              <w:marBottom w:val="480"/>
              <w:divBdr>
                <w:top w:val="none" w:sz="0" w:space="0" w:color="auto"/>
                <w:left w:val="none" w:sz="0" w:space="0" w:color="auto"/>
                <w:bottom w:val="none" w:sz="0" w:space="0" w:color="auto"/>
                <w:right w:val="none" w:sz="0" w:space="0" w:color="auto"/>
              </w:divBdr>
            </w:div>
            <w:div w:id="1783840515">
              <w:marLeft w:val="0"/>
              <w:marRight w:val="0"/>
              <w:marTop w:val="0"/>
              <w:marBottom w:val="480"/>
              <w:divBdr>
                <w:top w:val="none" w:sz="0" w:space="0" w:color="auto"/>
                <w:left w:val="none" w:sz="0" w:space="0" w:color="auto"/>
                <w:bottom w:val="none" w:sz="0" w:space="0" w:color="auto"/>
                <w:right w:val="none" w:sz="0" w:space="0" w:color="auto"/>
              </w:divBdr>
            </w:div>
            <w:div w:id="2014644476">
              <w:marLeft w:val="0"/>
              <w:marRight w:val="0"/>
              <w:marTop w:val="0"/>
              <w:marBottom w:val="480"/>
              <w:divBdr>
                <w:top w:val="none" w:sz="0" w:space="0" w:color="auto"/>
                <w:left w:val="none" w:sz="0" w:space="0" w:color="auto"/>
                <w:bottom w:val="none" w:sz="0" w:space="0" w:color="auto"/>
                <w:right w:val="none" w:sz="0" w:space="0" w:color="auto"/>
              </w:divBdr>
            </w:div>
          </w:divsChild>
        </w:div>
        <w:div w:id="1310398440">
          <w:marLeft w:val="0"/>
          <w:marRight w:val="0"/>
          <w:marTop w:val="0"/>
          <w:marBottom w:val="0"/>
          <w:divBdr>
            <w:top w:val="none" w:sz="0" w:space="0" w:color="auto"/>
            <w:left w:val="none" w:sz="0" w:space="0" w:color="auto"/>
            <w:bottom w:val="none" w:sz="0" w:space="0" w:color="auto"/>
            <w:right w:val="none" w:sz="0" w:space="0" w:color="auto"/>
          </w:divBdr>
        </w:div>
        <w:div w:id="1437166702">
          <w:marLeft w:val="0"/>
          <w:marRight w:val="0"/>
          <w:marTop w:val="0"/>
          <w:marBottom w:val="0"/>
          <w:divBdr>
            <w:top w:val="none" w:sz="0" w:space="0" w:color="auto"/>
            <w:left w:val="none" w:sz="0" w:space="0" w:color="auto"/>
            <w:bottom w:val="none" w:sz="0" w:space="0" w:color="auto"/>
            <w:right w:val="none" w:sz="0" w:space="0" w:color="auto"/>
          </w:divBdr>
          <w:divsChild>
            <w:div w:id="864632085">
              <w:marLeft w:val="0"/>
              <w:marRight w:val="0"/>
              <w:marTop w:val="0"/>
              <w:marBottom w:val="480"/>
              <w:divBdr>
                <w:top w:val="none" w:sz="0" w:space="0" w:color="auto"/>
                <w:left w:val="none" w:sz="0" w:space="0" w:color="auto"/>
                <w:bottom w:val="none" w:sz="0" w:space="0" w:color="auto"/>
                <w:right w:val="none" w:sz="0" w:space="0" w:color="auto"/>
              </w:divBdr>
            </w:div>
          </w:divsChild>
        </w:div>
        <w:div w:id="1575968640">
          <w:marLeft w:val="0"/>
          <w:marRight w:val="0"/>
          <w:marTop w:val="0"/>
          <w:marBottom w:val="0"/>
          <w:divBdr>
            <w:top w:val="none" w:sz="0" w:space="0" w:color="auto"/>
            <w:left w:val="none" w:sz="0" w:space="0" w:color="auto"/>
            <w:bottom w:val="none" w:sz="0" w:space="0" w:color="auto"/>
            <w:right w:val="none" w:sz="0" w:space="0" w:color="auto"/>
          </w:divBdr>
        </w:div>
        <w:div w:id="1547715765">
          <w:marLeft w:val="0"/>
          <w:marRight w:val="0"/>
          <w:marTop w:val="0"/>
          <w:marBottom w:val="0"/>
          <w:divBdr>
            <w:top w:val="none" w:sz="0" w:space="0" w:color="auto"/>
            <w:left w:val="none" w:sz="0" w:space="0" w:color="auto"/>
            <w:bottom w:val="none" w:sz="0" w:space="0" w:color="auto"/>
            <w:right w:val="none" w:sz="0" w:space="0" w:color="auto"/>
          </w:divBdr>
          <w:divsChild>
            <w:div w:id="1163592673">
              <w:marLeft w:val="0"/>
              <w:marRight w:val="0"/>
              <w:marTop w:val="0"/>
              <w:marBottom w:val="480"/>
              <w:divBdr>
                <w:top w:val="none" w:sz="0" w:space="0" w:color="auto"/>
                <w:left w:val="none" w:sz="0" w:space="0" w:color="auto"/>
                <w:bottom w:val="none" w:sz="0" w:space="0" w:color="auto"/>
                <w:right w:val="none" w:sz="0" w:space="0" w:color="auto"/>
              </w:divBdr>
            </w:div>
          </w:divsChild>
        </w:div>
        <w:div w:id="1149830957">
          <w:marLeft w:val="0"/>
          <w:marRight w:val="0"/>
          <w:marTop w:val="0"/>
          <w:marBottom w:val="0"/>
          <w:divBdr>
            <w:top w:val="none" w:sz="0" w:space="0" w:color="auto"/>
            <w:left w:val="none" w:sz="0" w:space="0" w:color="auto"/>
            <w:bottom w:val="none" w:sz="0" w:space="0" w:color="auto"/>
            <w:right w:val="none" w:sz="0" w:space="0" w:color="auto"/>
          </w:divBdr>
          <w:divsChild>
            <w:div w:id="1016157792">
              <w:marLeft w:val="0"/>
              <w:marRight w:val="0"/>
              <w:marTop w:val="0"/>
              <w:marBottom w:val="480"/>
              <w:divBdr>
                <w:top w:val="none" w:sz="0" w:space="0" w:color="auto"/>
                <w:left w:val="none" w:sz="0" w:space="0" w:color="auto"/>
                <w:bottom w:val="none" w:sz="0" w:space="0" w:color="auto"/>
                <w:right w:val="none" w:sz="0" w:space="0" w:color="auto"/>
              </w:divBdr>
              <w:divsChild>
                <w:div w:id="1585069335">
                  <w:marLeft w:val="0"/>
                  <w:marRight w:val="0"/>
                  <w:marTop w:val="0"/>
                  <w:marBottom w:val="0"/>
                  <w:divBdr>
                    <w:top w:val="none" w:sz="0" w:space="0" w:color="auto"/>
                    <w:left w:val="none" w:sz="0" w:space="0" w:color="auto"/>
                    <w:bottom w:val="none" w:sz="0" w:space="0" w:color="auto"/>
                    <w:right w:val="none" w:sz="0" w:space="0" w:color="auto"/>
                  </w:divBdr>
                  <w:divsChild>
                    <w:div w:id="1897354462">
                      <w:marLeft w:val="0"/>
                      <w:marRight w:val="0"/>
                      <w:marTop w:val="0"/>
                      <w:marBottom w:val="0"/>
                      <w:divBdr>
                        <w:top w:val="none" w:sz="0" w:space="0" w:color="auto"/>
                        <w:left w:val="none" w:sz="0" w:space="0" w:color="auto"/>
                        <w:bottom w:val="none" w:sz="0" w:space="0" w:color="auto"/>
                        <w:right w:val="none" w:sz="0" w:space="0" w:color="auto"/>
                      </w:divBdr>
                    </w:div>
                    <w:div w:id="2016150200">
                      <w:marLeft w:val="0"/>
                      <w:marRight w:val="0"/>
                      <w:marTop w:val="0"/>
                      <w:marBottom w:val="0"/>
                      <w:divBdr>
                        <w:top w:val="none" w:sz="0" w:space="0" w:color="auto"/>
                        <w:left w:val="none" w:sz="0" w:space="0" w:color="auto"/>
                        <w:bottom w:val="none" w:sz="0" w:space="0" w:color="auto"/>
                        <w:right w:val="none" w:sz="0" w:space="0" w:color="auto"/>
                      </w:divBdr>
                      <w:divsChild>
                        <w:div w:id="1101335953">
                          <w:marLeft w:val="0"/>
                          <w:marRight w:val="0"/>
                          <w:marTop w:val="0"/>
                          <w:marBottom w:val="480"/>
                          <w:divBdr>
                            <w:top w:val="none" w:sz="0" w:space="0" w:color="auto"/>
                            <w:left w:val="none" w:sz="0" w:space="0" w:color="auto"/>
                            <w:bottom w:val="none" w:sz="0" w:space="0" w:color="auto"/>
                            <w:right w:val="none" w:sz="0" w:space="0" w:color="auto"/>
                          </w:divBdr>
                          <w:divsChild>
                            <w:div w:id="16085403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64162951">
          <w:marLeft w:val="0"/>
          <w:marRight w:val="0"/>
          <w:marTop w:val="0"/>
          <w:marBottom w:val="0"/>
          <w:divBdr>
            <w:top w:val="none" w:sz="0" w:space="0" w:color="auto"/>
            <w:left w:val="none" w:sz="0" w:space="0" w:color="auto"/>
            <w:bottom w:val="none" w:sz="0" w:space="0" w:color="auto"/>
            <w:right w:val="none" w:sz="0" w:space="0" w:color="auto"/>
          </w:divBdr>
        </w:div>
        <w:div w:id="1035430146">
          <w:marLeft w:val="0"/>
          <w:marRight w:val="0"/>
          <w:marTop w:val="0"/>
          <w:marBottom w:val="0"/>
          <w:divBdr>
            <w:top w:val="none" w:sz="0" w:space="0" w:color="auto"/>
            <w:left w:val="none" w:sz="0" w:space="0" w:color="auto"/>
            <w:bottom w:val="none" w:sz="0" w:space="0" w:color="auto"/>
            <w:right w:val="none" w:sz="0" w:space="0" w:color="auto"/>
          </w:divBdr>
          <w:divsChild>
            <w:div w:id="61146898">
              <w:marLeft w:val="0"/>
              <w:marRight w:val="0"/>
              <w:marTop w:val="0"/>
              <w:marBottom w:val="480"/>
              <w:divBdr>
                <w:top w:val="none" w:sz="0" w:space="0" w:color="auto"/>
                <w:left w:val="none" w:sz="0" w:space="0" w:color="auto"/>
                <w:bottom w:val="none" w:sz="0" w:space="0" w:color="auto"/>
                <w:right w:val="none" w:sz="0" w:space="0" w:color="auto"/>
              </w:divBdr>
            </w:div>
          </w:divsChild>
        </w:div>
        <w:div w:id="1142381779">
          <w:marLeft w:val="0"/>
          <w:marRight w:val="0"/>
          <w:marTop w:val="0"/>
          <w:marBottom w:val="0"/>
          <w:divBdr>
            <w:top w:val="none" w:sz="0" w:space="0" w:color="auto"/>
            <w:left w:val="none" w:sz="0" w:space="0" w:color="auto"/>
            <w:bottom w:val="none" w:sz="0" w:space="0" w:color="auto"/>
            <w:right w:val="none" w:sz="0" w:space="0" w:color="auto"/>
          </w:divBdr>
          <w:divsChild>
            <w:div w:id="544292533">
              <w:marLeft w:val="0"/>
              <w:marRight w:val="0"/>
              <w:marTop w:val="0"/>
              <w:marBottom w:val="480"/>
              <w:divBdr>
                <w:top w:val="none" w:sz="0" w:space="0" w:color="auto"/>
                <w:left w:val="none" w:sz="0" w:space="0" w:color="auto"/>
                <w:bottom w:val="none" w:sz="0" w:space="0" w:color="auto"/>
                <w:right w:val="none" w:sz="0" w:space="0" w:color="auto"/>
              </w:divBdr>
              <w:divsChild>
                <w:div w:id="443504166">
                  <w:marLeft w:val="0"/>
                  <w:marRight w:val="0"/>
                  <w:marTop w:val="0"/>
                  <w:marBottom w:val="0"/>
                  <w:divBdr>
                    <w:top w:val="none" w:sz="0" w:space="0" w:color="auto"/>
                    <w:left w:val="none" w:sz="0" w:space="0" w:color="auto"/>
                    <w:bottom w:val="none" w:sz="0" w:space="0" w:color="auto"/>
                    <w:right w:val="none" w:sz="0" w:space="0" w:color="auto"/>
                  </w:divBdr>
                  <w:divsChild>
                    <w:div w:id="1575049463">
                      <w:marLeft w:val="0"/>
                      <w:marRight w:val="0"/>
                      <w:marTop w:val="0"/>
                      <w:marBottom w:val="0"/>
                      <w:divBdr>
                        <w:top w:val="none" w:sz="0" w:space="0" w:color="auto"/>
                        <w:left w:val="none" w:sz="0" w:space="0" w:color="auto"/>
                        <w:bottom w:val="none" w:sz="0" w:space="0" w:color="auto"/>
                        <w:right w:val="none" w:sz="0" w:space="0" w:color="auto"/>
                      </w:divBdr>
                      <w:divsChild>
                        <w:div w:id="725761219">
                          <w:marLeft w:val="0"/>
                          <w:marRight w:val="0"/>
                          <w:marTop w:val="0"/>
                          <w:marBottom w:val="0"/>
                          <w:divBdr>
                            <w:top w:val="none" w:sz="0" w:space="0" w:color="auto"/>
                            <w:left w:val="none" w:sz="0" w:space="0" w:color="auto"/>
                            <w:bottom w:val="none" w:sz="0" w:space="0" w:color="auto"/>
                            <w:right w:val="none" w:sz="0" w:space="0" w:color="auto"/>
                          </w:divBdr>
                        </w:div>
                        <w:div w:id="1446583480">
                          <w:marLeft w:val="0"/>
                          <w:marRight w:val="0"/>
                          <w:marTop w:val="0"/>
                          <w:marBottom w:val="0"/>
                          <w:divBdr>
                            <w:top w:val="none" w:sz="0" w:space="0" w:color="auto"/>
                            <w:left w:val="none" w:sz="0" w:space="0" w:color="auto"/>
                            <w:bottom w:val="none" w:sz="0" w:space="0" w:color="auto"/>
                            <w:right w:val="none" w:sz="0" w:space="0" w:color="auto"/>
                          </w:divBdr>
                          <w:divsChild>
                            <w:div w:id="1818184958">
                              <w:marLeft w:val="0"/>
                              <w:marRight w:val="0"/>
                              <w:marTop w:val="0"/>
                              <w:marBottom w:val="0"/>
                              <w:divBdr>
                                <w:top w:val="none" w:sz="0" w:space="0" w:color="auto"/>
                                <w:left w:val="none" w:sz="0" w:space="0" w:color="auto"/>
                                <w:bottom w:val="none" w:sz="0" w:space="0" w:color="auto"/>
                                <w:right w:val="none" w:sz="0" w:space="0" w:color="auto"/>
                              </w:divBdr>
                              <w:divsChild>
                                <w:div w:id="479462252">
                                  <w:marLeft w:val="0"/>
                                  <w:marRight w:val="0"/>
                                  <w:marTop w:val="0"/>
                                  <w:marBottom w:val="480"/>
                                  <w:divBdr>
                                    <w:top w:val="none" w:sz="0" w:space="0" w:color="auto"/>
                                    <w:left w:val="none" w:sz="0" w:space="0" w:color="auto"/>
                                    <w:bottom w:val="none" w:sz="0" w:space="0" w:color="auto"/>
                                    <w:right w:val="none" w:sz="0" w:space="0" w:color="auto"/>
                                  </w:divBdr>
                                </w:div>
                                <w:div w:id="1949580227">
                                  <w:marLeft w:val="0"/>
                                  <w:marRight w:val="0"/>
                                  <w:marTop w:val="0"/>
                                  <w:marBottom w:val="480"/>
                                  <w:divBdr>
                                    <w:top w:val="none" w:sz="0" w:space="0" w:color="auto"/>
                                    <w:left w:val="none" w:sz="0" w:space="0" w:color="auto"/>
                                    <w:bottom w:val="none" w:sz="0" w:space="0" w:color="auto"/>
                                    <w:right w:val="none" w:sz="0" w:space="0" w:color="auto"/>
                                  </w:divBdr>
                                  <w:divsChild>
                                    <w:div w:id="1615869899">
                                      <w:marLeft w:val="0"/>
                                      <w:marRight w:val="0"/>
                                      <w:marTop w:val="0"/>
                                      <w:marBottom w:val="480"/>
                                      <w:divBdr>
                                        <w:top w:val="none" w:sz="0" w:space="0" w:color="auto"/>
                                        <w:left w:val="none" w:sz="0" w:space="0" w:color="auto"/>
                                        <w:bottom w:val="none" w:sz="0" w:space="0" w:color="auto"/>
                                        <w:right w:val="none" w:sz="0" w:space="0" w:color="auto"/>
                                      </w:divBdr>
                                    </w:div>
                                  </w:divsChild>
                                </w:div>
                                <w:div w:id="935672096">
                                  <w:marLeft w:val="0"/>
                                  <w:marRight w:val="0"/>
                                  <w:marTop w:val="0"/>
                                  <w:marBottom w:val="480"/>
                                  <w:divBdr>
                                    <w:top w:val="none" w:sz="0" w:space="0" w:color="auto"/>
                                    <w:left w:val="none" w:sz="0" w:space="0" w:color="auto"/>
                                    <w:bottom w:val="none" w:sz="0" w:space="0" w:color="auto"/>
                                    <w:right w:val="none" w:sz="0" w:space="0" w:color="auto"/>
                                  </w:divBdr>
                                </w:div>
                                <w:div w:id="14969924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Brown</dc:creator>
  <cp:keywords/>
  <dc:description/>
  <cp:lastModifiedBy>Taylor Brown</cp:lastModifiedBy>
  <cp:revision>1</cp:revision>
  <dcterms:created xsi:type="dcterms:W3CDTF">2017-02-08T19:40:00Z</dcterms:created>
  <dcterms:modified xsi:type="dcterms:W3CDTF">2017-02-08T20:17:00Z</dcterms:modified>
</cp:coreProperties>
</file>